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AA1" w:rsidRDefault="00E27AA1" w:rsidP="00D1173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D11732" w:rsidRPr="00400883" w:rsidRDefault="00D11732" w:rsidP="00D1173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4008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TISZAVASVÁRI VÁROS POLGÁRMESTERÉNEK</w:t>
      </w:r>
    </w:p>
    <w:p w:rsidR="00D11732" w:rsidRPr="00400883" w:rsidRDefault="00D10C35" w:rsidP="00D1173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1</w:t>
      </w:r>
      <w:r w:rsidR="00D11732" w:rsidRPr="004008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/202</w:t>
      </w:r>
      <w:r w:rsidR="005C1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1</w:t>
      </w:r>
      <w:r w:rsidR="00D11732" w:rsidRPr="004008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. </w:t>
      </w:r>
      <w:r w:rsidR="00A62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I.11</w:t>
      </w:r>
      <w:r w:rsidR="00A62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.</w:t>
      </w:r>
      <w:r w:rsidR="00D11732" w:rsidRPr="004008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)</w:t>
      </w:r>
    </w:p>
    <w:p w:rsidR="00D11732" w:rsidRPr="00400883" w:rsidRDefault="00D11732" w:rsidP="00D1173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proofErr w:type="gramStart"/>
      <w:r w:rsidRPr="004008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önkormányzati</w:t>
      </w:r>
      <w:proofErr w:type="gramEnd"/>
      <w:r w:rsidRPr="004008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rendelete</w:t>
      </w:r>
    </w:p>
    <w:p w:rsidR="00D11732" w:rsidRPr="00400883" w:rsidRDefault="00D11732" w:rsidP="00D1173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D11732" w:rsidRPr="00400883" w:rsidRDefault="00D11732" w:rsidP="00D117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008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lakások és nem lakás célú helyiségek bérletéről és elidegenítéséről, valamint a lakáscélú önkormányzati támogatásról szóló 12/2019. (IV.1.) önkormányzati rendelet módosításáról</w:t>
      </w:r>
      <w:r w:rsidR="00D118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szóló 2</w:t>
      </w:r>
      <w:r w:rsidR="003A0F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="00D118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</w:t>
      </w:r>
      <w:r w:rsidR="003A0F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XII.7.) </w:t>
      </w:r>
      <w:r w:rsidR="004F06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önkormányzati rendelet </w:t>
      </w:r>
      <w:r w:rsidR="00896F93" w:rsidRPr="00896F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</w:t>
      </w:r>
      <w:r w:rsidR="00896F93" w:rsidRPr="00896F93">
        <w:rPr>
          <w:rFonts w:ascii="Times New Roman" w:hAnsi="Times New Roman" w:cs="Times New Roman"/>
          <w:b/>
          <w:sz w:val="24"/>
          <w:szCs w:val="24"/>
        </w:rPr>
        <w:t>gyes rendelkezéseinek hatály</w:t>
      </w:r>
      <w:r w:rsidR="00B0629E">
        <w:rPr>
          <w:rFonts w:ascii="Times New Roman" w:hAnsi="Times New Roman" w:cs="Times New Roman"/>
          <w:b/>
          <w:sz w:val="24"/>
          <w:szCs w:val="24"/>
        </w:rPr>
        <w:t>ba nem lépéséről</w:t>
      </w:r>
    </w:p>
    <w:p w:rsidR="00D11732" w:rsidRPr="00400883" w:rsidRDefault="00D11732" w:rsidP="00D11732">
      <w:pPr>
        <w:spacing w:before="120"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D11732" w:rsidRPr="00400883" w:rsidRDefault="00D11732" w:rsidP="00D11732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400883">
        <w:rPr>
          <w:rFonts w:ascii="Times New Roman" w:hAnsi="Times New Roman"/>
          <w:sz w:val="24"/>
          <w:szCs w:val="24"/>
        </w:rPr>
        <w:t xml:space="preserve">A katasztrófavédelemről és a hozzá kapcsolódó egyes törvények módosításáról szóló 2011. évi CXXVIII. törvény 46. § (4) bekezdése felhatalmazása alapján, az Alaptörvény 32. cikk (1) bekezdés </w:t>
      </w:r>
      <w:proofErr w:type="gramStart"/>
      <w:r w:rsidRPr="00400883">
        <w:rPr>
          <w:rFonts w:ascii="Times New Roman" w:hAnsi="Times New Roman"/>
          <w:sz w:val="24"/>
          <w:szCs w:val="24"/>
        </w:rPr>
        <w:t>a.</w:t>
      </w:r>
      <w:proofErr w:type="gramEnd"/>
      <w:r w:rsidRPr="00400883">
        <w:rPr>
          <w:rFonts w:ascii="Times New Roman" w:hAnsi="Times New Roman"/>
          <w:sz w:val="24"/>
          <w:szCs w:val="24"/>
        </w:rPr>
        <w:t>) pontjában meghatározott feladatkörében eljárva, valamint a</w:t>
      </w:r>
      <w:r w:rsidRPr="00400883">
        <w:rPr>
          <w:rFonts w:ascii="Times New Roman" w:hAnsi="Times New Roman"/>
          <w:color w:val="000000"/>
          <w:sz w:val="24"/>
          <w:szCs w:val="24"/>
        </w:rPr>
        <w:t xml:space="preserve"> lakások és nem lakás célú helyiségek bérletére, valamint az elidegenítésükre vonatkozó egyes szabályokról szóló módosított 1993. évi LXXVIII. törvény</w:t>
      </w:r>
      <w:r w:rsidRPr="0040088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00883">
        <w:rPr>
          <w:rFonts w:ascii="Times New Roman" w:hAnsi="Times New Roman"/>
          <w:color w:val="000000"/>
          <w:sz w:val="24"/>
          <w:szCs w:val="24"/>
        </w:rPr>
        <w:t xml:space="preserve">34. § (1) bekezdésében kapott </w:t>
      </w:r>
      <w:r w:rsidRPr="00400883">
        <w:rPr>
          <w:rFonts w:ascii="Times New Roman" w:hAnsi="Times New Roman"/>
          <w:sz w:val="24"/>
          <w:szCs w:val="24"/>
        </w:rPr>
        <w:t>felhatalmazás alapján Tiszavasvári Város Polgármestere</w:t>
      </w:r>
      <w:r w:rsidRPr="0040088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0088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</w:t>
      </w:r>
      <w:r w:rsidRPr="00400883">
        <w:rPr>
          <w:rFonts w:ascii="Times New Roman" w:hAnsi="Times New Roman"/>
          <w:sz w:val="24"/>
          <w:szCs w:val="24"/>
        </w:rPr>
        <w:t>következőket rendeli el:</w:t>
      </w:r>
    </w:p>
    <w:p w:rsidR="00D11732" w:rsidRPr="00400883" w:rsidRDefault="00D11732" w:rsidP="00D117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00883" w:rsidRPr="00896F93" w:rsidRDefault="00400883" w:rsidP="00400883">
      <w:pPr>
        <w:numPr>
          <w:ilvl w:val="12"/>
          <w:numId w:val="0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00883">
        <w:rPr>
          <w:rFonts w:ascii="Times New Roman" w:hAnsi="Times New Roman" w:cs="Times New Roman"/>
          <w:b/>
          <w:sz w:val="24"/>
          <w:szCs w:val="24"/>
        </w:rPr>
        <w:t xml:space="preserve">1.§ </w:t>
      </w:r>
      <w:r w:rsidR="00C051A6" w:rsidRPr="00C051A6">
        <w:rPr>
          <w:rFonts w:ascii="Times New Roman" w:hAnsi="Times New Roman" w:cs="Times New Roman"/>
          <w:sz w:val="24"/>
          <w:szCs w:val="24"/>
        </w:rPr>
        <w:t>Nem lép hatályba a</w:t>
      </w:r>
      <w:r w:rsidRPr="00400883">
        <w:rPr>
          <w:rFonts w:ascii="Times New Roman" w:hAnsi="Times New Roman" w:cs="Times New Roman"/>
          <w:sz w:val="24"/>
          <w:szCs w:val="24"/>
        </w:rPr>
        <w:t xml:space="preserve"> lakások és nem lakás célú helyiségek bérletéről és elidegenítéséről, valamint a lakáscélú önkormányzati támogatásokról szóló </w:t>
      </w:r>
      <w:r w:rsidR="00896F93" w:rsidRPr="00896F93">
        <w:rPr>
          <w:rFonts w:ascii="Times New Roman" w:eastAsia="Times New Roman" w:hAnsi="Times New Roman" w:cs="Times New Roman"/>
          <w:sz w:val="24"/>
          <w:szCs w:val="24"/>
          <w:lang w:eastAsia="hu-HU"/>
        </w:rPr>
        <w:t>12/2019. (IV.1.) önkormányzati rendelet módosításáról szóló 28/2020. (XII.7.) önkormányzati rendelet</w:t>
      </w:r>
      <w:r w:rsidR="00896F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1. §</w:t>
      </w:r>
      <w:proofErr w:type="spellStart"/>
      <w:r w:rsidR="00586D52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proofErr w:type="gramStart"/>
      <w:r w:rsidR="00586D5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r w:rsidR="00C051A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proofErr w:type="gramEnd"/>
    </w:p>
    <w:p w:rsidR="005453BC" w:rsidRDefault="005453BC" w:rsidP="005453BC">
      <w:pPr>
        <w:numPr>
          <w:ilvl w:val="12"/>
          <w:numId w:val="0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0883" w:rsidRPr="00400883" w:rsidRDefault="00400883" w:rsidP="00400883">
      <w:pPr>
        <w:numPr>
          <w:ilvl w:val="12"/>
          <w:numId w:val="0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400883" w:rsidRPr="00400883" w:rsidRDefault="00586D52" w:rsidP="00400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00883" w:rsidRPr="00400883">
        <w:rPr>
          <w:rFonts w:ascii="Times New Roman" w:hAnsi="Times New Roman" w:cs="Times New Roman"/>
          <w:b/>
          <w:sz w:val="24"/>
          <w:szCs w:val="24"/>
        </w:rPr>
        <w:t>.§</w:t>
      </w:r>
      <w:r w:rsidR="00400883" w:rsidRPr="00400883">
        <w:rPr>
          <w:rFonts w:ascii="Times New Roman" w:hAnsi="Times New Roman" w:cs="Times New Roman"/>
          <w:sz w:val="24"/>
          <w:szCs w:val="24"/>
        </w:rPr>
        <w:t xml:space="preserve"> Ez a rendelet 202</w:t>
      </w:r>
      <w:r w:rsidR="0082530B">
        <w:rPr>
          <w:rFonts w:ascii="Times New Roman" w:hAnsi="Times New Roman" w:cs="Times New Roman"/>
          <w:sz w:val="24"/>
          <w:szCs w:val="24"/>
        </w:rPr>
        <w:t>1</w:t>
      </w:r>
      <w:r w:rsidR="00400883" w:rsidRPr="00400883">
        <w:rPr>
          <w:rFonts w:ascii="Times New Roman" w:hAnsi="Times New Roman" w:cs="Times New Roman"/>
          <w:sz w:val="24"/>
          <w:szCs w:val="24"/>
        </w:rPr>
        <w:t xml:space="preserve">. </w:t>
      </w:r>
      <w:r w:rsidR="008E3F95">
        <w:rPr>
          <w:rFonts w:ascii="Times New Roman" w:hAnsi="Times New Roman" w:cs="Times New Roman"/>
          <w:sz w:val="24"/>
          <w:szCs w:val="24"/>
        </w:rPr>
        <w:t>február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F95">
        <w:rPr>
          <w:rFonts w:ascii="Times New Roman" w:hAnsi="Times New Roman" w:cs="Times New Roman"/>
          <w:sz w:val="24"/>
          <w:szCs w:val="24"/>
        </w:rPr>
        <w:t>1</w:t>
      </w:r>
      <w:r w:rsidR="00400883" w:rsidRPr="00400883">
        <w:rPr>
          <w:rFonts w:ascii="Times New Roman" w:hAnsi="Times New Roman" w:cs="Times New Roman"/>
          <w:sz w:val="24"/>
          <w:szCs w:val="24"/>
        </w:rPr>
        <w:t>-</w:t>
      </w:r>
      <w:r w:rsidR="002901E8">
        <w:rPr>
          <w:rFonts w:ascii="Times New Roman" w:hAnsi="Times New Roman" w:cs="Times New Roman"/>
          <w:sz w:val="24"/>
          <w:szCs w:val="24"/>
        </w:rPr>
        <w:t>j</w:t>
      </w:r>
      <w:r w:rsidR="008E3F95">
        <w:rPr>
          <w:rFonts w:ascii="Times New Roman" w:hAnsi="Times New Roman" w:cs="Times New Roman"/>
          <w:sz w:val="24"/>
          <w:szCs w:val="24"/>
        </w:rPr>
        <w:t>é</w:t>
      </w:r>
      <w:r w:rsidR="00400883" w:rsidRPr="00400883">
        <w:rPr>
          <w:rFonts w:ascii="Times New Roman" w:hAnsi="Times New Roman" w:cs="Times New Roman"/>
          <w:sz w:val="24"/>
          <w:szCs w:val="24"/>
        </w:rPr>
        <w:t>n lép hatályba.</w:t>
      </w:r>
    </w:p>
    <w:p w:rsidR="00400883" w:rsidRPr="00400883" w:rsidRDefault="00400883" w:rsidP="00400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883" w:rsidRPr="00400883" w:rsidRDefault="00400883" w:rsidP="00400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883" w:rsidRPr="00400883" w:rsidRDefault="00400883" w:rsidP="00400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883" w:rsidRPr="00400883" w:rsidRDefault="00400883" w:rsidP="00400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883" w:rsidRPr="00400883" w:rsidRDefault="00400883" w:rsidP="00400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883" w:rsidRPr="00400883" w:rsidRDefault="00400883" w:rsidP="00400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883" w:rsidRPr="00400883" w:rsidRDefault="00400883" w:rsidP="00400883">
      <w:pPr>
        <w:tabs>
          <w:tab w:val="center" w:pos="1620"/>
          <w:tab w:val="center" w:pos="68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0883">
        <w:rPr>
          <w:rFonts w:ascii="Times New Roman" w:hAnsi="Times New Roman" w:cs="Times New Roman"/>
          <w:b/>
          <w:sz w:val="24"/>
          <w:szCs w:val="24"/>
        </w:rPr>
        <w:tab/>
        <w:t>Szőke Zoltán</w:t>
      </w:r>
      <w:r w:rsidRPr="00400883">
        <w:rPr>
          <w:rFonts w:ascii="Times New Roman" w:hAnsi="Times New Roman" w:cs="Times New Roman"/>
          <w:b/>
          <w:sz w:val="24"/>
          <w:szCs w:val="24"/>
        </w:rPr>
        <w:tab/>
      </w:r>
      <w:r w:rsidRPr="004008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dr. </w:t>
      </w:r>
      <w:proofErr w:type="spellStart"/>
      <w:r w:rsidRPr="00400883">
        <w:rPr>
          <w:rFonts w:ascii="Times New Roman" w:hAnsi="Times New Roman" w:cs="Times New Roman"/>
          <w:b/>
          <w:color w:val="000000"/>
          <w:sz w:val="24"/>
          <w:szCs w:val="24"/>
        </w:rPr>
        <w:t>Kórik</w:t>
      </w:r>
      <w:proofErr w:type="spellEnd"/>
      <w:r w:rsidRPr="004008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Zsuzsanna</w:t>
      </w:r>
    </w:p>
    <w:p w:rsidR="00400883" w:rsidRPr="00400883" w:rsidRDefault="00400883" w:rsidP="00400883">
      <w:pPr>
        <w:tabs>
          <w:tab w:val="center" w:pos="1620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883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400883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400883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p w:rsidR="00400883" w:rsidRPr="00400883" w:rsidRDefault="00400883" w:rsidP="00400883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00883" w:rsidRPr="00400883" w:rsidRDefault="00400883" w:rsidP="00400883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00883" w:rsidRPr="00400883" w:rsidRDefault="00400883" w:rsidP="00400883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00883" w:rsidRPr="00400883" w:rsidRDefault="00400883" w:rsidP="00400883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0088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A rendelet kihirdetve: </w:t>
      </w:r>
      <w:r w:rsidR="00A62942">
        <w:rPr>
          <w:rFonts w:ascii="Times New Roman" w:hAnsi="Times New Roman" w:cs="Times New Roman"/>
          <w:b/>
          <w:sz w:val="24"/>
          <w:szCs w:val="24"/>
          <w:lang w:eastAsia="ar-SA"/>
        </w:rPr>
        <w:t>202</w:t>
      </w:r>
      <w:r w:rsidR="00586D52"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="00A6294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586D5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január </w:t>
      </w:r>
      <w:r w:rsidR="00D10C35">
        <w:rPr>
          <w:rFonts w:ascii="Times New Roman" w:hAnsi="Times New Roman" w:cs="Times New Roman"/>
          <w:b/>
          <w:sz w:val="24"/>
          <w:szCs w:val="24"/>
          <w:lang w:eastAsia="ar-SA"/>
        </w:rPr>
        <w:t>11.</w:t>
      </w:r>
    </w:p>
    <w:p w:rsidR="00400883" w:rsidRPr="00400883" w:rsidRDefault="00400883" w:rsidP="00400883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00883" w:rsidRPr="00400883" w:rsidRDefault="00400883" w:rsidP="00400883">
      <w:pPr>
        <w:tabs>
          <w:tab w:val="center" w:pos="4536"/>
          <w:tab w:val="left" w:pos="5954"/>
          <w:tab w:val="left" w:pos="666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00883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</w:p>
    <w:p w:rsidR="00400883" w:rsidRPr="00400883" w:rsidRDefault="00400883" w:rsidP="00400883">
      <w:pPr>
        <w:tabs>
          <w:tab w:val="center" w:pos="4536"/>
          <w:tab w:val="left" w:pos="5954"/>
          <w:tab w:val="left" w:pos="6663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0883">
        <w:rPr>
          <w:rFonts w:ascii="Times New Roman" w:hAnsi="Times New Roman" w:cs="Times New Roman"/>
          <w:b/>
          <w:sz w:val="24"/>
          <w:szCs w:val="24"/>
          <w:lang w:eastAsia="ar-SA"/>
        </w:rPr>
        <w:tab/>
        <w:t xml:space="preserve">                                                                                 </w:t>
      </w:r>
      <w:proofErr w:type="gramStart"/>
      <w:r w:rsidRPr="00400883">
        <w:rPr>
          <w:rFonts w:ascii="Times New Roman" w:hAnsi="Times New Roman" w:cs="Times New Roman"/>
          <w:b/>
          <w:color w:val="000000"/>
          <w:sz w:val="24"/>
          <w:szCs w:val="24"/>
        </w:rPr>
        <w:t>dr.</w:t>
      </w:r>
      <w:proofErr w:type="gramEnd"/>
      <w:r w:rsidRPr="004008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00883">
        <w:rPr>
          <w:rFonts w:ascii="Times New Roman" w:hAnsi="Times New Roman" w:cs="Times New Roman"/>
          <w:b/>
          <w:color w:val="000000"/>
          <w:sz w:val="24"/>
          <w:szCs w:val="24"/>
        </w:rPr>
        <w:t>Kórik</w:t>
      </w:r>
      <w:proofErr w:type="spellEnd"/>
      <w:r w:rsidRPr="004008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Zsuzsanna</w:t>
      </w:r>
    </w:p>
    <w:p w:rsidR="00400883" w:rsidRPr="00400883" w:rsidRDefault="00400883" w:rsidP="00400883">
      <w:pPr>
        <w:tabs>
          <w:tab w:val="center" w:pos="4536"/>
          <w:tab w:val="left" w:pos="5954"/>
          <w:tab w:val="left" w:pos="666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00883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Pr="00400883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Pr="00400883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proofErr w:type="gramStart"/>
      <w:r w:rsidRPr="00400883">
        <w:rPr>
          <w:rFonts w:ascii="Times New Roman" w:hAnsi="Times New Roman" w:cs="Times New Roman"/>
          <w:b/>
          <w:sz w:val="24"/>
          <w:szCs w:val="24"/>
          <w:lang w:eastAsia="ar-SA"/>
        </w:rPr>
        <w:t>jegyző</w:t>
      </w:r>
      <w:proofErr w:type="gramEnd"/>
    </w:p>
    <w:p w:rsidR="000B191F" w:rsidRDefault="000B191F"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br w:type="page"/>
      </w:r>
    </w:p>
    <w:p w:rsidR="00D11732" w:rsidRPr="005155BF" w:rsidRDefault="00D11732" w:rsidP="00D117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</w:pPr>
    </w:p>
    <w:p w:rsidR="006F0002" w:rsidRPr="009C6A51" w:rsidRDefault="006F0002" w:rsidP="00D117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9448A" w:rsidRPr="009C6A51" w:rsidRDefault="0029448A" w:rsidP="002944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A51">
        <w:rPr>
          <w:rFonts w:ascii="Times New Roman" w:hAnsi="Times New Roman" w:cs="Times New Roman"/>
          <w:b/>
          <w:sz w:val="24"/>
          <w:szCs w:val="24"/>
        </w:rPr>
        <w:t>TISZAVASVÁRI VÁROS POLGÁRMESTERÉNEK</w:t>
      </w:r>
    </w:p>
    <w:p w:rsidR="00D11732" w:rsidRPr="009C6A51" w:rsidRDefault="00A118FB" w:rsidP="00B0629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008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lakások és nem lakás célú helyiségek bérletéről és elidegenítéséről, valamint a lakáscélú önkormányzati támogatásról szóló 12/2019. (IV.1.) önkormányzati rendelet módosításáról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szóló 28/2020. (XII.7.) önkormányzati rendelet </w:t>
      </w:r>
      <w:r w:rsidRPr="00896F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</w:t>
      </w:r>
      <w:r w:rsidRPr="00896F93">
        <w:rPr>
          <w:rFonts w:ascii="Times New Roman" w:hAnsi="Times New Roman" w:cs="Times New Roman"/>
          <w:b/>
          <w:sz w:val="24"/>
          <w:szCs w:val="24"/>
        </w:rPr>
        <w:t>gyes rendelkezéseinek</w:t>
      </w:r>
      <w:r w:rsidR="00B06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29E" w:rsidRPr="00896F93">
        <w:rPr>
          <w:rFonts w:ascii="Times New Roman" w:hAnsi="Times New Roman" w:cs="Times New Roman"/>
          <w:b/>
          <w:sz w:val="24"/>
          <w:szCs w:val="24"/>
        </w:rPr>
        <w:t>hatály</w:t>
      </w:r>
      <w:r w:rsidR="00B0629E">
        <w:rPr>
          <w:rFonts w:ascii="Times New Roman" w:hAnsi="Times New Roman" w:cs="Times New Roman"/>
          <w:b/>
          <w:sz w:val="24"/>
          <w:szCs w:val="24"/>
        </w:rPr>
        <w:t>ba nem lépéséről</w:t>
      </w:r>
      <w:r w:rsidR="00B062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szóló</w:t>
      </w:r>
      <w:r w:rsidR="00D10C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/2021. (</w:t>
      </w:r>
      <w:r w:rsidR="00D10C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I.11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önkormányzati rendelet </w:t>
      </w:r>
      <w:r w:rsidR="00D11732" w:rsidRPr="009C6A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indokolása</w:t>
      </w:r>
    </w:p>
    <w:p w:rsidR="00D11732" w:rsidRDefault="00D11732" w:rsidP="00D117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51E56" w:rsidRPr="009C6A51" w:rsidRDefault="00451E56" w:rsidP="00D117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C6A51" w:rsidRDefault="00C82B64" w:rsidP="00C82B64">
      <w:pPr>
        <w:pStyle w:val="Default"/>
        <w:jc w:val="center"/>
        <w:rPr>
          <w:b/>
          <w:bCs/>
        </w:rPr>
      </w:pPr>
      <w:r>
        <w:rPr>
          <w:b/>
          <w:bCs/>
        </w:rPr>
        <w:t>1. Általános indokolás</w:t>
      </w:r>
    </w:p>
    <w:p w:rsidR="00C82B64" w:rsidRDefault="00C82B64" w:rsidP="00C82B64">
      <w:pPr>
        <w:pStyle w:val="Default"/>
        <w:jc w:val="center"/>
        <w:rPr>
          <w:b/>
          <w:bCs/>
        </w:rPr>
      </w:pPr>
    </w:p>
    <w:p w:rsidR="009C6A51" w:rsidRPr="009C6A51" w:rsidRDefault="009C6A51" w:rsidP="00E27153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A51">
        <w:rPr>
          <w:rFonts w:ascii="Times New Roman" w:hAnsi="Times New Roman" w:cs="Times New Roman"/>
          <w:sz w:val="24"/>
          <w:szCs w:val="24"/>
        </w:rPr>
        <w:t>A</w:t>
      </w:r>
      <w:r w:rsidRPr="009C6A51">
        <w:rPr>
          <w:rFonts w:ascii="Times New Roman" w:hAnsi="Times New Roman" w:cs="Times New Roman"/>
          <w:color w:val="000000"/>
          <w:sz w:val="24"/>
          <w:szCs w:val="24"/>
        </w:rPr>
        <w:t xml:space="preserve"> lakások és nem lakás célú helyiségek bérletére, valamint az elidegenítésükre vonatkozó egyes szabályokról szóló módosított 1993. évi LXXVIII. törvény</w:t>
      </w:r>
      <w:r w:rsidRPr="009C6A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C6A51">
        <w:rPr>
          <w:rFonts w:ascii="Times New Roman" w:hAnsi="Times New Roman" w:cs="Times New Roman"/>
          <w:color w:val="000000"/>
          <w:sz w:val="24"/>
          <w:szCs w:val="24"/>
        </w:rPr>
        <w:t>34. § (1) bekezdésében foglalt felhatalmazás alapján</w:t>
      </w:r>
      <w:r w:rsidRPr="009C6A51">
        <w:rPr>
          <w:rFonts w:ascii="Times New Roman" w:hAnsi="Times New Roman" w:cs="Times New Roman"/>
          <w:sz w:val="24"/>
          <w:szCs w:val="24"/>
        </w:rPr>
        <w:t xml:space="preserve"> az önkormányzati lakások lakbérének mértékét önkormányzati rendelet szabályozza.  </w:t>
      </w:r>
    </w:p>
    <w:p w:rsidR="009C6A51" w:rsidRDefault="009C6A51" w:rsidP="00E27153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A51">
        <w:rPr>
          <w:rFonts w:ascii="Times New Roman" w:hAnsi="Times New Roman" w:cs="Times New Roman"/>
          <w:sz w:val="24"/>
          <w:szCs w:val="24"/>
        </w:rPr>
        <w:t xml:space="preserve">A lakások és nem lakás célú helyiségek bérletéről és elidegenítéséről, valamint a lakáscélú önkormányzati támogatásról szóló 12/2019. (IV.1.) önkormányzati rendelet (továbbiakban: Lakásrendelet) 29.§ (1) bekezdése </w:t>
      </w:r>
      <w:r w:rsidR="009730AB">
        <w:rPr>
          <w:rFonts w:ascii="Times New Roman" w:hAnsi="Times New Roman" w:cs="Times New Roman"/>
          <w:sz w:val="24"/>
          <w:szCs w:val="24"/>
        </w:rPr>
        <w:t>értelmében</w:t>
      </w:r>
      <w:r w:rsidRPr="009C6A51">
        <w:rPr>
          <w:rFonts w:ascii="Times New Roman" w:hAnsi="Times New Roman" w:cs="Times New Roman"/>
          <w:sz w:val="24"/>
          <w:szCs w:val="24"/>
        </w:rPr>
        <w:t xml:space="preserve"> a bérlakások havi bérleti díjának mértékét a K</w:t>
      </w:r>
      <w:r w:rsidR="009730AB">
        <w:rPr>
          <w:rFonts w:ascii="Times New Roman" w:hAnsi="Times New Roman" w:cs="Times New Roman"/>
          <w:sz w:val="24"/>
          <w:szCs w:val="24"/>
        </w:rPr>
        <w:t>épviselő-testület állapítja meg, azonban a</w:t>
      </w:r>
      <w:r w:rsidR="009730AB" w:rsidRPr="00400883">
        <w:rPr>
          <w:rFonts w:ascii="Times New Roman" w:hAnsi="Times New Roman"/>
          <w:sz w:val="24"/>
          <w:szCs w:val="24"/>
        </w:rPr>
        <w:t xml:space="preserve"> katasztrófavédelemről és a hozzá kapcsolódó egyes törvények módosításáról szóló 2011. évi CXXVIII. törvény 46. § (4) be</w:t>
      </w:r>
      <w:r w:rsidR="009730AB">
        <w:rPr>
          <w:rFonts w:ascii="Times New Roman" w:hAnsi="Times New Roman"/>
          <w:sz w:val="24"/>
          <w:szCs w:val="24"/>
        </w:rPr>
        <w:t>kezdése felhatalmazása alapján jelen helyzetben a polgármester.</w:t>
      </w:r>
    </w:p>
    <w:p w:rsidR="009730AB" w:rsidRPr="009C6A51" w:rsidRDefault="009730AB" w:rsidP="00E27153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0AB" w:rsidRDefault="009C6A51" w:rsidP="00E271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6A51">
        <w:rPr>
          <w:rFonts w:ascii="Times New Roman" w:hAnsi="Times New Roman" w:cs="Times New Roman"/>
          <w:b/>
          <w:bCs/>
          <w:sz w:val="24"/>
          <w:szCs w:val="24"/>
        </w:rPr>
        <w:t xml:space="preserve">2. Részletes indokolás </w:t>
      </w:r>
    </w:p>
    <w:p w:rsidR="009730AB" w:rsidRDefault="009730AB" w:rsidP="00E271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6A51" w:rsidRDefault="009C6A51" w:rsidP="00E271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6A51">
        <w:rPr>
          <w:rFonts w:ascii="Times New Roman" w:hAnsi="Times New Roman" w:cs="Times New Roman"/>
          <w:b/>
          <w:bCs/>
          <w:sz w:val="24"/>
          <w:szCs w:val="24"/>
        </w:rPr>
        <w:t>1. §</w:t>
      </w:r>
      <w:proofErr w:type="spellStart"/>
      <w:r w:rsidRPr="009C6A51">
        <w:rPr>
          <w:rFonts w:ascii="Times New Roman" w:hAnsi="Times New Roman" w:cs="Times New Roman"/>
          <w:b/>
          <w:bCs/>
          <w:sz w:val="24"/>
          <w:szCs w:val="24"/>
        </w:rPr>
        <w:t>-hoz</w:t>
      </w:r>
      <w:proofErr w:type="spellEnd"/>
    </w:p>
    <w:p w:rsidR="009F6621" w:rsidRDefault="009F6621" w:rsidP="00E271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4B80" w:rsidRPr="00E00F94" w:rsidRDefault="00514B80" w:rsidP="00514B8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0F94">
        <w:rPr>
          <w:rFonts w:ascii="Times New Roman" w:hAnsi="Times New Roman" w:cs="Times New Roman"/>
          <w:bCs/>
          <w:sz w:val="24"/>
          <w:szCs w:val="24"/>
        </w:rPr>
        <w:t xml:space="preserve">A Lakásrendelet </w:t>
      </w:r>
      <w:r>
        <w:rPr>
          <w:rFonts w:ascii="Times New Roman" w:hAnsi="Times New Roman" w:cs="Times New Roman"/>
          <w:bCs/>
          <w:sz w:val="24"/>
          <w:szCs w:val="24"/>
        </w:rPr>
        <w:t xml:space="preserve">1. melléklete tartalmazza az önkormányzati tulajdonban lévő bérlakások havi bérleti díjait. </w:t>
      </w:r>
    </w:p>
    <w:p w:rsidR="00514B80" w:rsidRDefault="00514B80" w:rsidP="008E0B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7938" w:rsidRDefault="008E0B44" w:rsidP="00F86F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6A51">
        <w:rPr>
          <w:rFonts w:ascii="Times New Roman" w:hAnsi="Times New Roman" w:cs="Times New Roman"/>
          <w:bCs/>
          <w:sz w:val="24"/>
          <w:szCs w:val="24"/>
        </w:rPr>
        <w:t>A Lakásre</w:t>
      </w:r>
      <w:r>
        <w:rPr>
          <w:rFonts w:ascii="Times New Roman" w:hAnsi="Times New Roman" w:cs="Times New Roman"/>
          <w:bCs/>
          <w:sz w:val="24"/>
          <w:szCs w:val="24"/>
        </w:rPr>
        <w:t xml:space="preserve">ndelet felhatalmazása alapján </w:t>
      </w:r>
      <w:r w:rsidRPr="009C6A51">
        <w:rPr>
          <w:rFonts w:ascii="Times New Roman" w:hAnsi="Times New Roman" w:cs="Times New Roman"/>
          <w:bCs/>
          <w:sz w:val="24"/>
          <w:szCs w:val="24"/>
        </w:rPr>
        <w:t>az önkormányzati lakások lakbér</w:t>
      </w:r>
      <w:r>
        <w:rPr>
          <w:rFonts w:ascii="Times New Roman" w:hAnsi="Times New Roman" w:cs="Times New Roman"/>
          <w:bCs/>
          <w:sz w:val="24"/>
          <w:szCs w:val="24"/>
        </w:rPr>
        <w:t>e évente felülvizsgálatra kerül</w:t>
      </w:r>
      <w:r w:rsidRPr="009C6A51">
        <w:rPr>
          <w:rFonts w:ascii="Times New Roman" w:hAnsi="Times New Roman" w:cs="Times New Roman"/>
          <w:bCs/>
          <w:sz w:val="24"/>
          <w:szCs w:val="24"/>
        </w:rPr>
        <w:t xml:space="preserve"> és amennyiben </w:t>
      </w:r>
      <w:r>
        <w:rPr>
          <w:rFonts w:ascii="Times New Roman" w:hAnsi="Times New Roman" w:cs="Times New Roman"/>
          <w:bCs/>
          <w:sz w:val="24"/>
          <w:szCs w:val="24"/>
        </w:rPr>
        <w:t xml:space="preserve">a Képviselő-testület </w:t>
      </w:r>
      <w:r w:rsidRPr="009C6A51">
        <w:rPr>
          <w:rFonts w:ascii="Times New Roman" w:hAnsi="Times New Roman" w:cs="Times New Roman"/>
          <w:bCs/>
          <w:sz w:val="24"/>
          <w:szCs w:val="24"/>
        </w:rPr>
        <w:t>szükségesnek látja, megemelheti</w:t>
      </w:r>
      <w:r>
        <w:rPr>
          <w:rFonts w:ascii="Times New Roman" w:hAnsi="Times New Roman" w:cs="Times New Roman"/>
          <w:bCs/>
          <w:sz w:val="24"/>
          <w:szCs w:val="24"/>
        </w:rPr>
        <w:t xml:space="preserve"> azt</w:t>
      </w:r>
      <w:r w:rsidRPr="009C6A51">
        <w:rPr>
          <w:rFonts w:ascii="Times New Roman" w:hAnsi="Times New Roman" w:cs="Times New Roman"/>
          <w:bCs/>
          <w:sz w:val="24"/>
          <w:szCs w:val="24"/>
        </w:rPr>
        <w:t>.</w:t>
      </w:r>
      <w:r w:rsidR="00F86F2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87938" w:rsidRDefault="00187938" w:rsidP="00F86F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4B80" w:rsidRDefault="000804D2" w:rsidP="00F86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14B80" w:rsidRPr="009B221E">
        <w:rPr>
          <w:rFonts w:ascii="Times New Roman" w:hAnsi="Times New Roman" w:cs="Times New Roman"/>
          <w:sz w:val="24"/>
          <w:szCs w:val="24"/>
        </w:rPr>
        <w:t xml:space="preserve"> </w:t>
      </w:r>
      <w:r w:rsidR="00F86F20">
        <w:rPr>
          <w:rFonts w:ascii="Times New Roman" w:hAnsi="Times New Roman" w:cs="Times New Roman"/>
          <w:sz w:val="24"/>
          <w:szCs w:val="24"/>
        </w:rPr>
        <w:t xml:space="preserve">Tiszavasvári Város Polgármesterének </w:t>
      </w:r>
      <w:r w:rsidR="009B221E" w:rsidRPr="009B221E">
        <w:rPr>
          <w:rFonts w:ascii="Times New Roman" w:eastAsia="Times New Roman" w:hAnsi="Times New Roman" w:cs="Times New Roman"/>
          <w:sz w:val="24"/>
          <w:szCs w:val="24"/>
          <w:lang w:eastAsia="hu-HU"/>
        </w:rPr>
        <w:t>28/2020. (XII.7.) önkormányzati rendelet</w:t>
      </w:r>
      <w:r w:rsidR="00187938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értelmé</w:t>
      </w:r>
      <w:r w:rsidR="009B221E">
        <w:rPr>
          <w:rFonts w:ascii="Times New Roman" w:eastAsia="Times New Roman" w:hAnsi="Times New Roman" w:cs="Times New Roman"/>
          <w:sz w:val="24"/>
          <w:szCs w:val="24"/>
          <w:lang w:eastAsia="hu-HU"/>
        </w:rPr>
        <w:t>ben az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önkormányzati bérlakások</w:t>
      </w:r>
      <w:r w:rsidR="00514B80" w:rsidRPr="009B221E">
        <w:rPr>
          <w:rFonts w:ascii="Times New Roman" w:hAnsi="Times New Roman" w:cs="Times New Roman"/>
          <w:sz w:val="24"/>
          <w:szCs w:val="24"/>
        </w:rPr>
        <w:t xml:space="preserve"> bérleti díja 2021. </w:t>
      </w:r>
      <w:r>
        <w:rPr>
          <w:rFonts w:ascii="Times New Roman" w:hAnsi="Times New Roman" w:cs="Times New Roman"/>
          <w:sz w:val="24"/>
          <w:szCs w:val="24"/>
        </w:rPr>
        <w:t xml:space="preserve">február </w:t>
      </w:r>
      <w:r w:rsidR="00514B80" w:rsidRPr="009B221E">
        <w:rPr>
          <w:rFonts w:ascii="Times New Roman" w:hAnsi="Times New Roman" w:cs="Times New Roman"/>
          <w:sz w:val="24"/>
          <w:szCs w:val="24"/>
        </w:rPr>
        <w:t>01. napjától 3 %-kal emelked</w:t>
      </w:r>
      <w:r w:rsidR="00F602A0">
        <w:rPr>
          <w:rFonts w:ascii="Times New Roman" w:hAnsi="Times New Roman" w:cs="Times New Roman"/>
          <w:sz w:val="24"/>
          <w:szCs w:val="24"/>
        </w:rPr>
        <w:t>i</w:t>
      </w:r>
      <w:r w:rsidR="00514B80" w:rsidRPr="009B221E">
        <w:rPr>
          <w:rFonts w:ascii="Times New Roman" w:hAnsi="Times New Roman" w:cs="Times New Roman"/>
          <w:sz w:val="24"/>
          <w:szCs w:val="24"/>
        </w:rPr>
        <w:t>k.</w:t>
      </w:r>
      <w:r w:rsidR="00F602A0">
        <w:rPr>
          <w:rFonts w:ascii="Times New Roman" w:hAnsi="Times New Roman" w:cs="Times New Roman"/>
          <w:sz w:val="24"/>
          <w:szCs w:val="24"/>
        </w:rPr>
        <w:t xml:space="preserve"> E rendelet 2021. február 01-től lép hatályba.</w:t>
      </w:r>
    </w:p>
    <w:p w:rsidR="00187938" w:rsidRPr="009B221E" w:rsidRDefault="00187938" w:rsidP="00F86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782" w:rsidRDefault="004243D0" w:rsidP="00E43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584">
        <w:rPr>
          <w:rFonts w:ascii="Times New Roman" w:hAnsi="Times New Roman" w:cs="Times New Roman"/>
          <w:sz w:val="24"/>
          <w:szCs w:val="24"/>
        </w:rPr>
        <w:t xml:space="preserve">A Kormány a veszélyhelyzet ideje alatt az állami és önkormányzati bérleti szerződésekre vonatkozó eltérő szabályokról szóló </w:t>
      </w:r>
      <w:r w:rsidRPr="00E43584">
        <w:rPr>
          <w:rFonts w:ascii="Times New Roman" w:hAnsi="Times New Roman" w:cs="Times New Roman"/>
          <w:b/>
          <w:sz w:val="24"/>
          <w:szCs w:val="24"/>
        </w:rPr>
        <w:t xml:space="preserve">609/2020. (XII.18.) Korm. rendelete 1. § (2) bekezdésében </w:t>
      </w:r>
      <w:r w:rsidRPr="00E43584">
        <w:rPr>
          <w:rFonts w:ascii="Times New Roman" w:hAnsi="Times New Roman" w:cs="Times New Roman"/>
          <w:sz w:val="24"/>
          <w:szCs w:val="24"/>
        </w:rPr>
        <w:t>döntött arról, hogy</w:t>
      </w:r>
      <w:r w:rsidR="00451E56">
        <w:rPr>
          <w:rFonts w:ascii="Times New Roman" w:hAnsi="Times New Roman" w:cs="Times New Roman"/>
          <w:sz w:val="24"/>
          <w:szCs w:val="24"/>
        </w:rPr>
        <w:t>:</w:t>
      </w:r>
      <w:r w:rsidRPr="00E435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3D0" w:rsidRPr="00E43584" w:rsidRDefault="007D7782" w:rsidP="00E435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451E56">
        <w:rPr>
          <w:rFonts w:ascii="Times New Roman" w:hAnsi="Times New Roman" w:cs="Times New Roman"/>
          <w:sz w:val="24"/>
          <w:szCs w:val="24"/>
        </w:rPr>
        <w:t>A</w:t>
      </w:r>
      <w:r w:rsidR="004243D0" w:rsidRPr="00E43584">
        <w:rPr>
          <w:rFonts w:ascii="Times New Roman" w:hAnsi="Times New Roman" w:cs="Times New Roman"/>
          <w:sz w:val="24"/>
          <w:szCs w:val="24"/>
        </w:rPr>
        <w:t xml:space="preserve"> </w:t>
      </w:r>
      <w:r w:rsidR="004243D0" w:rsidRPr="00E43584">
        <w:rPr>
          <w:rFonts w:ascii="Times New Roman" w:hAnsi="Times New Roman" w:cs="Times New Roman"/>
          <w:b/>
          <w:sz w:val="24"/>
          <w:szCs w:val="24"/>
        </w:rPr>
        <w:t>veszélyhelyzet megszűnését követő kilencvenedik napig</w:t>
      </w:r>
      <w:r w:rsidR="004243D0" w:rsidRPr="00E43584">
        <w:rPr>
          <w:rFonts w:ascii="Times New Roman" w:hAnsi="Times New Roman" w:cs="Times New Roman"/>
          <w:sz w:val="24"/>
          <w:szCs w:val="24"/>
        </w:rPr>
        <w:t xml:space="preserve"> a nemzeti vagyonról szóló törvény rendelkezéseitől eltérően az állam vagy helyi önkormányzat tulajdonában lévő </w:t>
      </w:r>
      <w:r w:rsidR="004243D0" w:rsidRPr="00E43584">
        <w:rPr>
          <w:rFonts w:ascii="Times New Roman" w:hAnsi="Times New Roman" w:cs="Times New Roman"/>
          <w:b/>
          <w:sz w:val="24"/>
          <w:szCs w:val="24"/>
        </w:rPr>
        <w:t>lakás tekintetében fennálló lakásbérleti szerződés</w:t>
      </w:r>
      <w:r w:rsidR="004243D0" w:rsidRPr="00E43584">
        <w:rPr>
          <w:rFonts w:ascii="Times New Roman" w:hAnsi="Times New Roman" w:cs="Times New Roman"/>
          <w:sz w:val="24"/>
          <w:szCs w:val="24"/>
        </w:rPr>
        <w:t xml:space="preserve">, illetve az állami vagy önkormányzati tulajdonú helyiség tekintetében fennálló bérleti szerződés </w:t>
      </w:r>
      <w:r w:rsidR="004243D0" w:rsidRPr="00E43584">
        <w:rPr>
          <w:rFonts w:ascii="Times New Roman" w:hAnsi="Times New Roman" w:cs="Times New Roman"/>
          <w:b/>
          <w:sz w:val="24"/>
          <w:szCs w:val="24"/>
        </w:rPr>
        <w:t>tartalma nem módosítható úgy, hogy az a bérleti díj megemelését eredményezze.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="004243D0" w:rsidRPr="00E435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4978" w:rsidRDefault="005D4978" w:rsidP="00E43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A51" w:rsidRDefault="00DC5C70" w:rsidP="00E43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584">
        <w:rPr>
          <w:rFonts w:ascii="Times New Roman" w:hAnsi="Times New Roman" w:cs="Times New Roman"/>
          <w:sz w:val="24"/>
          <w:szCs w:val="24"/>
        </w:rPr>
        <w:t>Erre tekintettel az önkormányzati bérlakások lakbérének mértéke 2021. fe</w:t>
      </w:r>
      <w:r w:rsidR="00F86F20">
        <w:rPr>
          <w:rFonts w:ascii="Times New Roman" w:hAnsi="Times New Roman" w:cs="Times New Roman"/>
          <w:sz w:val="24"/>
          <w:szCs w:val="24"/>
        </w:rPr>
        <w:t>bruár 01. napjától nem emelkedhet</w:t>
      </w:r>
      <w:r w:rsidR="00951F70" w:rsidRPr="00E43584">
        <w:rPr>
          <w:rFonts w:ascii="Times New Roman" w:hAnsi="Times New Roman" w:cs="Times New Roman"/>
          <w:sz w:val="24"/>
          <w:szCs w:val="24"/>
        </w:rPr>
        <w:t>.</w:t>
      </w:r>
    </w:p>
    <w:p w:rsidR="008E0B44" w:rsidRDefault="008E0B44" w:rsidP="00E435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D7782" w:rsidRDefault="00187938" w:rsidP="00187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E43584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A jogalkotásról szóló 2010. évi CXXX. törvény </w:t>
      </w:r>
      <w:r w:rsidRPr="00451E56">
        <w:rPr>
          <w:rFonts w:ascii="Times New Roman" w:hAnsi="Times New Roman" w:cs="Times New Roman"/>
          <w:bCs/>
          <w:sz w:val="24"/>
          <w:szCs w:val="24"/>
          <w:lang w:eastAsia="hu-HU"/>
        </w:rPr>
        <w:t>9. §</w:t>
      </w:r>
      <w:r w:rsidRPr="00451E56">
        <w:rPr>
          <w:rFonts w:ascii="Times New Roman" w:hAnsi="Times New Roman" w:cs="Times New Roman"/>
          <w:sz w:val="24"/>
          <w:szCs w:val="24"/>
          <w:lang w:eastAsia="hu-HU"/>
        </w:rPr>
        <w:t xml:space="preserve"> (1)</w:t>
      </w:r>
      <w:r w:rsidRPr="00E43584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7D7782">
        <w:rPr>
          <w:rFonts w:ascii="Times New Roman" w:hAnsi="Times New Roman" w:cs="Times New Roman"/>
          <w:sz w:val="24"/>
          <w:szCs w:val="24"/>
          <w:lang w:eastAsia="hu-HU"/>
        </w:rPr>
        <w:t>bekezdése értelmében:</w:t>
      </w:r>
    </w:p>
    <w:p w:rsidR="00187938" w:rsidRPr="00E43584" w:rsidRDefault="00187938" w:rsidP="00187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E43584">
        <w:rPr>
          <w:rFonts w:ascii="Times New Roman" w:hAnsi="Times New Roman" w:cs="Times New Roman"/>
          <w:sz w:val="24"/>
          <w:szCs w:val="24"/>
          <w:lang w:eastAsia="hu-HU"/>
        </w:rPr>
        <w:t xml:space="preserve"> „Nem hatályos jogszabály vagy jogszabályi rendelkezés nem módosítható vagy helyezhető hatályon kívül.</w:t>
      </w:r>
    </w:p>
    <w:p w:rsidR="007D7782" w:rsidRDefault="007D7782" w:rsidP="00187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5D4978" w:rsidRDefault="005D4978" w:rsidP="00187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5D4978" w:rsidRDefault="005D4978" w:rsidP="00187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451E56" w:rsidRPr="00451E56" w:rsidRDefault="007D7782" w:rsidP="00187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lastRenderedPageBreak/>
        <w:t xml:space="preserve">A </w:t>
      </w:r>
      <w:r w:rsidRPr="00E43584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2010. évi CXXX. törvény </w:t>
      </w:r>
      <w:r w:rsidRPr="007D7782">
        <w:rPr>
          <w:rFonts w:ascii="Times New Roman" w:hAnsi="Times New Roman" w:cs="Times New Roman"/>
          <w:b/>
          <w:sz w:val="24"/>
          <w:szCs w:val="24"/>
          <w:lang w:eastAsia="hu-HU"/>
        </w:rPr>
        <w:t>9. §</w:t>
      </w:r>
      <w:r w:rsidR="00451E56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187938" w:rsidRPr="007D7782">
        <w:rPr>
          <w:rFonts w:ascii="Times New Roman" w:hAnsi="Times New Roman" w:cs="Times New Roman"/>
          <w:b/>
          <w:sz w:val="24"/>
          <w:szCs w:val="24"/>
          <w:lang w:eastAsia="hu-HU"/>
        </w:rPr>
        <w:t>(</w:t>
      </w:r>
      <w:r w:rsidR="00187938" w:rsidRPr="00451E56">
        <w:rPr>
          <w:rFonts w:ascii="Times New Roman" w:hAnsi="Times New Roman" w:cs="Times New Roman"/>
          <w:sz w:val="24"/>
          <w:szCs w:val="24"/>
          <w:lang w:eastAsia="hu-HU"/>
        </w:rPr>
        <w:t>2)</w:t>
      </w:r>
      <w:r w:rsidR="00451E56" w:rsidRPr="00451E56">
        <w:rPr>
          <w:rFonts w:ascii="Times New Roman" w:hAnsi="Times New Roman" w:cs="Times New Roman"/>
          <w:sz w:val="24"/>
          <w:szCs w:val="24"/>
          <w:lang w:eastAsia="hu-HU"/>
        </w:rPr>
        <w:t xml:space="preserve"> bekezdés értelmében:</w:t>
      </w:r>
    </w:p>
    <w:p w:rsidR="00187938" w:rsidRDefault="00451E56" w:rsidP="001879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bookmarkStart w:id="0" w:name="_GoBack"/>
      <w:r w:rsidRPr="00D10C35">
        <w:rPr>
          <w:rFonts w:ascii="Times New Roman" w:hAnsi="Times New Roman" w:cs="Times New Roman"/>
          <w:sz w:val="24"/>
          <w:szCs w:val="24"/>
          <w:lang w:eastAsia="hu-HU"/>
        </w:rPr>
        <w:t>„</w:t>
      </w:r>
      <w:r w:rsidR="00187938" w:rsidRPr="00D10C35">
        <w:rPr>
          <w:rFonts w:ascii="Times New Roman" w:hAnsi="Times New Roman" w:cs="Times New Roman"/>
          <w:sz w:val="24"/>
          <w:szCs w:val="24"/>
          <w:lang w:eastAsia="hu-HU"/>
        </w:rPr>
        <w:t>Ha a szabályozás célja másként nem érhető el, a jogalkotói hatáskörrel rendelkező szerv jogszabályban rendelkezhet úgy, hogy a kihirdetett, de még hatályba nem lépett jogszabályi</w:t>
      </w:r>
      <w:r w:rsidR="00187938" w:rsidRPr="00187938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bookmarkEnd w:id="0"/>
      <w:r w:rsidR="00187938" w:rsidRPr="00187938">
        <w:rPr>
          <w:rFonts w:ascii="Times New Roman" w:hAnsi="Times New Roman" w:cs="Times New Roman"/>
          <w:sz w:val="24"/>
          <w:szCs w:val="24"/>
          <w:lang w:eastAsia="hu-HU"/>
        </w:rPr>
        <w:t>rendelkezés</w:t>
      </w:r>
      <w:r w:rsidR="00187938" w:rsidRPr="00E43584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187938" w:rsidRPr="00187938">
        <w:rPr>
          <w:rFonts w:ascii="Times New Roman" w:hAnsi="Times New Roman" w:cs="Times New Roman"/>
          <w:sz w:val="24"/>
          <w:szCs w:val="24"/>
          <w:lang w:eastAsia="hu-HU"/>
        </w:rPr>
        <w:t>a kihirdetett szövegtől eltérő szöveggel lép hatályba</w:t>
      </w:r>
      <w:r w:rsidR="00187938" w:rsidRPr="00E43584">
        <w:rPr>
          <w:rFonts w:ascii="Times New Roman" w:hAnsi="Times New Roman" w:cs="Times New Roman"/>
          <w:sz w:val="24"/>
          <w:szCs w:val="24"/>
          <w:lang w:eastAsia="hu-HU"/>
        </w:rPr>
        <w:t xml:space="preserve">, vagy a </w:t>
      </w:r>
      <w:r w:rsidR="00187938" w:rsidRPr="00187938">
        <w:rPr>
          <w:rFonts w:ascii="Times New Roman" w:hAnsi="Times New Roman" w:cs="Times New Roman"/>
          <w:b/>
          <w:sz w:val="24"/>
          <w:szCs w:val="24"/>
          <w:lang w:eastAsia="hu-HU"/>
        </w:rPr>
        <w:t>kihirdetett, de még hatályba nem lépett jogszabály vagy jogszabályi rendelkezés nem lép hatályba.</w:t>
      </w:r>
      <w:r w:rsidR="005D4978">
        <w:rPr>
          <w:rFonts w:ascii="Times New Roman" w:hAnsi="Times New Roman" w:cs="Times New Roman"/>
          <w:b/>
          <w:sz w:val="24"/>
          <w:szCs w:val="24"/>
          <w:lang w:eastAsia="hu-HU"/>
        </w:rPr>
        <w:t>”</w:t>
      </w:r>
    </w:p>
    <w:p w:rsidR="000311FB" w:rsidRPr="00187938" w:rsidRDefault="000311FB" w:rsidP="001879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187938" w:rsidRDefault="00187938" w:rsidP="00E435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6A51" w:rsidRPr="00E43584" w:rsidRDefault="009C6A51" w:rsidP="00E271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3584">
        <w:rPr>
          <w:rFonts w:ascii="Times New Roman" w:hAnsi="Times New Roman" w:cs="Times New Roman"/>
          <w:b/>
          <w:bCs/>
          <w:sz w:val="24"/>
          <w:szCs w:val="24"/>
        </w:rPr>
        <w:t>2. §</w:t>
      </w:r>
      <w:proofErr w:type="spellStart"/>
      <w:r w:rsidRPr="00E43584">
        <w:rPr>
          <w:rFonts w:ascii="Times New Roman" w:hAnsi="Times New Roman" w:cs="Times New Roman"/>
          <w:b/>
          <w:bCs/>
          <w:sz w:val="24"/>
          <w:szCs w:val="24"/>
        </w:rPr>
        <w:t>-hoz</w:t>
      </w:r>
      <w:proofErr w:type="spellEnd"/>
    </w:p>
    <w:p w:rsidR="009C6A51" w:rsidRPr="00E43584" w:rsidRDefault="009C6A51" w:rsidP="00E271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3F95" w:rsidRDefault="008501C4" w:rsidP="008E3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A </w:t>
      </w:r>
      <w:r w:rsidRPr="00E43584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2010. évi CXXX. törvény </w:t>
      </w:r>
      <w:r w:rsidRPr="007D7782">
        <w:rPr>
          <w:rFonts w:ascii="Times New Roman" w:hAnsi="Times New Roman" w:cs="Times New Roman"/>
          <w:b/>
          <w:sz w:val="24"/>
          <w:szCs w:val="24"/>
          <w:lang w:eastAsia="hu-HU"/>
        </w:rPr>
        <w:t>9. §</w:t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7D7782">
        <w:rPr>
          <w:rFonts w:ascii="Times New Roman" w:hAnsi="Times New Roman" w:cs="Times New Roman"/>
          <w:b/>
          <w:sz w:val="24"/>
          <w:szCs w:val="24"/>
          <w:lang w:eastAsia="hu-HU"/>
        </w:rPr>
        <w:t>(</w:t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>3</w:t>
      </w:r>
      <w:r w:rsidRPr="00451E56">
        <w:rPr>
          <w:rFonts w:ascii="Times New Roman" w:hAnsi="Times New Roman" w:cs="Times New Roman"/>
          <w:sz w:val="24"/>
          <w:szCs w:val="24"/>
          <w:lang w:eastAsia="hu-HU"/>
        </w:rPr>
        <w:t>)</w:t>
      </w:r>
      <w:r w:rsidR="008E3F95">
        <w:rPr>
          <w:rFonts w:ascii="Times New Roman" w:hAnsi="Times New Roman" w:cs="Times New Roman"/>
          <w:sz w:val="24"/>
          <w:szCs w:val="24"/>
          <w:lang w:eastAsia="hu-HU"/>
        </w:rPr>
        <w:t xml:space="preserve"> bekezdés értelmében:</w:t>
      </w:r>
    </w:p>
    <w:p w:rsidR="008501C4" w:rsidRPr="008E3F95" w:rsidRDefault="008E3F95" w:rsidP="008E3F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="008501C4" w:rsidRPr="000C68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kihirdetett, de még hatályba nem lépett jogszabály vagy jogszabályi rendelkezés tartalmának a (2) bekezdés szerinti megváltoztatását vagy </w:t>
      </w:r>
      <w:r w:rsidR="008501C4" w:rsidRPr="000C68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hatályba nem lépését kimondó jogszabályi rendelkezés hatálybalépésének időpontját úgy kell meghatározni, hogy az megegyezzen azzal az időponttal, amikor a kihirdetett, de még hatályba nem lépett jogszabály vagy jogszabályi rendelkezés hatályba lépett volna.</w:t>
      </w:r>
    </w:p>
    <w:p w:rsidR="009C6A51" w:rsidRPr="00E43584" w:rsidRDefault="009C6A51" w:rsidP="00E271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6A51" w:rsidRPr="009C6A51" w:rsidRDefault="009C6A51" w:rsidP="00E27153">
      <w:pPr>
        <w:tabs>
          <w:tab w:val="left" w:pos="39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C6A51" w:rsidRPr="009C6A51" w:rsidRDefault="009C6A51" w:rsidP="00E271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6A51" w:rsidRDefault="009C6A51" w:rsidP="009C6A51">
      <w:pPr>
        <w:tabs>
          <w:tab w:val="left" w:pos="397"/>
        </w:tabs>
        <w:ind w:left="360" w:hanging="360"/>
        <w:jc w:val="both"/>
        <w:rPr>
          <w:sz w:val="24"/>
          <w:szCs w:val="24"/>
          <w:lang w:eastAsia="ar-SA"/>
        </w:rPr>
      </w:pPr>
    </w:p>
    <w:p w:rsidR="009C6A51" w:rsidRDefault="009C6A51" w:rsidP="009C6A51">
      <w:pPr>
        <w:tabs>
          <w:tab w:val="center" w:pos="4536"/>
          <w:tab w:val="left" w:pos="5954"/>
          <w:tab w:val="left" w:pos="6663"/>
        </w:tabs>
        <w:rPr>
          <w:b/>
          <w:lang w:eastAsia="ar-SA"/>
        </w:rPr>
      </w:pPr>
    </w:p>
    <w:p w:rsidR="009C6A51" w:rsidRDefault="009C6A51" w:rsidP="009C6A51"/>
    <w:p w:rsidR="00DD4EB1" w:rsidRPr="002C17A3" w:rsidRDefault="00DD4EB1" w:rsidP="00D117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71DC6" w:rsidRDefault="00C71DC6" w:rsidP="00D117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71DC6" w:rsidRDefault="00C71DC6" w:rsidP="00D117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71DC6" w:rsidRDefault="00C71DC6" w:rsidP="00D117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11732" w:rsidRDefault="00D11732" w:rsidP="00D11732"/>
    <w:p w:rsidR="00071762" w:rsidRDefault="00071762"/>
    <w:sectPr w:rsidR="00071762" w:rsidSect="005155BF">
      <w:pgSz w:w="11906" w:h="16838"/>
      <w:pgMar w:top="851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0"/>
    <w:multiLevelType w:val="multilevel"/>
    <w:tmpl w:val="00000030"/>
    <w:name w:val="WW8Num48"/>
    <w:lvl w:ilvl="0">
      <w:start w:val="1"/>
      <w:numFmt w:val="lowerLetter"/>
      <w:lvlText w:val="%1.)"/>
      <w:lvlJc w:val="left"/>
      <w:pPr>
        <w:tabs>
          <w:tab w:val="num" w:pos="889"/>
        </w:tabs>
        <w:ind w:left="889" w:hanging="435"/>
      </w:pPr>
    </w:lvl>
    <w:lvl w:ilvl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1">
    <w:nsid w:val="18B34DA1"/>
    <w:multiLevelType w:val="hybridMultilevel"/>
    <w:tmpl w:val="21620C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157CF"/>
    <w:multiLevelType w:val="hybridMultilevel"/>
    <w:tmpl w:val="0F00F35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732"/>
    <w:rsid w:val="00021C90"/>
    <w:rsid w:val="000311FB"/>
    <w:rsid w:val="00071762"/>
    <w:rsid w:val="000804D2"/>
    <w:rsid w:val="00085F3D"/>
    <w:rsid w:val="000B191F"/>
    <w:rsid w:val="00133A6A"/>
    <w:rsid w:val="00187938"/>
    <w:rsid w:val="002901E8"/>
    <w:rsid w:val="0029448A"/>
    <w:rsid w:val="0029566B"/>
    <w:rsid w:val="002C17A3"/>
    <w:rsid w:val="0030761C"/>
    <w:rsid w:val="0039425E"/>
    <w:rsid w:val="003A0FF9"/>
    <w:rsid w:val="003F6C72"/>
    <w:rsid w:val="00400883"/>
    <w:rsid w:val="004243D0"/>
    <w:rsid w:val="00451E56"/>
    <w:rsid w:val="004C431D"/>
    <w:rsid w:val="004D04D0"/>
    <w:rsid w:val="004E1159"/>
    <w:rsid w:val="004F06CC"/>
    <w:rsid w:val="00507E68"/>
    <w:rsid w:val="00514B80"/>
    <w:rsid w:val="005155BF"/>
    <w:rsid w:val="005453BC"/>
    <w:rsid w:val="00582FFA"/>
    <w:rsid w:val="00586D52"/>
    <w:rsid w:val="005C1161"/>
    <w:rsid w:val="005D4978"/>
    <w:rsid w:val="005F20BE"/>
    <w:rsid w:val="006C7F2F"/>
    <w:rsid w:val="006F0002"/>
    <w:rsid w:val="007D7782"/>
    <w:rsid w:val="0082530B"/>
    <w:rsid w:val="008501C4"/>
    <w:rsid w:val="00891590"/>
    <w:rsid w:val="00894E0D"/>
    <w:rsid w:val="00896F93"/>
    <w:rsid w:val="008B0F60"/>
    <w:rsid w:val="008B56DC"/>
    <w:rsid w:val="008B7BDB"/>
    <w:rsid w:val="008E0B44"/>
    <w:rsid w:val="008E3F95"/>
    <w:rsid w:val="00904338"/>
    <w:rsid w:val="00951F70"/>
    <w:rsid w:val="00963E4D"/>
    <w:rsid w:val="009730AB"/>
    <w:rsid w:val="009B221E"/>
    <w:rsid w:val="009C6A51"/>
    <w:rsid w:val="009F6621"/>
    <w:rsid w:val="00A118FB"/>
    <w:rsid w:val="00A17CC4"/>
    <w:rsid w:val="00A62942"/>
    <w:rsid w:val="00AC3718"/>
    <w:rsid w:val="00B0629E"/>
    <w:rsid w:val="00B231F0"/>
    <w:rsid w:val="00BA61DD"/>
    <w:rsid w:val="00BB31C3"/>
    <w:rsid w:val="00BC4707"/>
    <w:rsid w:val="00BE247F"/>
    <w:rsid w:val="00C051A6"/>
    <w:rsid w:val="00C2155E"/>
    <w:rsid w:val="00C43F2F"/>
    <w:rsid w:val="00C71DC6"/>
    <w:rsid w:val="00C82B64"/>
    <w:rsid w:val="00D00390"/>
    <w:rsid w:val="00D10C35"/>
    <w:rsid w:val="00D11732"/>
    <w:rsid w:val="00D11822"/>
    <w:rsid w:val="00D154A8"/>
    <w:rsid w:val="00DC5C70"/>
    <w:rsid w:val="00DD4EB1"/>
    <w:rsid w:val="00E00F94"/>
    <w:rsid w:val="00E27153"/>
    <w:rsid w:val="00E27AA1"/>
    <w:rsid w:val="00E43584"/>
    <w:rsid w:val="00E93D0C"/>
    <w:rsid w:val="00ED0817"/>
    <w:rsid w:val="00F602A0"/>
    <w:rsid w:val="00F8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173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11732"/>
    <w:pPr>
      <w:spacing w:after="0" w:line="240" w:lineRule="auto"/>
    </w:pPr>
    <w:rPr>
      <w:rFonts w:ascii="Calibri" w:eastAsia="Calibri" w:hAnsi="Calibri" w:cs="Times New Roman"/>
    </w:rPr>
  </w:style>
  <w:style w:type="paragraph" w:styleId="NormlWeb">
    <w:name w:val="Normal (Web)"/>
    <w:basedOn w:val="Norml"/>
    <w:uiPriority w:val="99"/>
    <w:semiHidden/>
    <w:unhideWhenUsed/>
    <w:rsid w:val="00D1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9C6A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25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5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173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11732"/>
    <w:pPr>
      <w:spacing w:after="0" w:line="240" w:lineRule="auto"/>
    </w:pPr>
    <w:rPr>
      <w:rFonts w:ascii="Calibri" w:eastAsia="Calibri" w:hAnsi="Calibri" w:cs="Times New Roman"/>
    </w:rPr>
  </w:style>
  <w:style w:type="paragraph" w:styleId="NormlWeb">
    <w:name w:val="Normal (Web)"/>
    <w:basedOn w:val="Norml"/>
    <w:uiPriority w:val="99"/>
    <w:semiHidden/>
    <w:unhideWhenUsed/>
    <w:rsid w:val="00D1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9C6A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25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5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620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Gulyásné Gáll Anita</cp:lastModifiedBy>
  <cp:revision>5</cp:revision>
  <cp:lastPrinted>2021-01-07T08:31:00Z</cp:lastPrinted>
  <dcterms:created xsi:type="dcterms:W3CDTF">2021-01-06T14:40:00Z</dcterms:created>
  <dcterms:modified xsi:type="dcterms:W3CDTF">2021-01-11T13:11:00Z</dcterms:modified>
</cp:coreProperties>
</file>