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9C78E" w14:textId="77777777" w:rsidR="00353F34" w:rsidRDefault="00353F34" w:rsidP="00353F3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16/2022. (VII. 29.) önkormányzati rendelete</w:t>
      </w:r>
    </w:p>
    <w:p w14:paraId="44B96E39" w14:textId="77777777" w:rsidR="00353F34" w:rsidRDefault="00353F34" w:rsidP="00353F3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2022. évi költségvetéséről szóló 4/2022.(II.15.) önkormányzati rendeletének módosításáról</w:t>
      </w:r>
    </w:p>
    <w:p w14:paraId="18C6602B" w14:textId="77777777" w:rsidR="00353F34" w:rsidRDefault="00353F34" w:rsidP="00353F34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bekezdés f) pontjában kapott felhatalmazás alapján a következőket rendeli el:</w:t>
      </w:r>
    </w:p>
    <w:p w14:paraId="3E4422E0" w14:textId="77777777" w:rsidR="007C2D7A" w:rsidRDefault="007C2D7A" w:rsidP="00353F34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0D6414D6" w14:textId="16B52474" w:rsidR="00353F34" w:rsidRDefault="00353F34" w:rsidP="00353F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3800698" w14:textId="77777777" w:rsidR="00353F34" w:rsidRDefault="00353F34" w:rsidP="00353F34">
      <w:pPr>
        <w:pStyle w:val="Szvegtrzs"/>
        <w:spacing w:after="0" w:line="240" w:lineRule="auto"/>
        <w:jc w:val="both"/>
      </w:pPr>
      <w:r>
        <w:t xml:space="preserve">(1) Az önkormányzat 2022. évi költségvetéséről szóló 4/2022. (II. 15.) önkormányzati rendelet 2. § (1) bekezdés </w:t>
      </w:r>
      <w:proofErr w:type="gramStart"/>
      <w:r>
        <w:t>a)–</w:t>
      </w:r>
      <w:proofErr w:type="gramEnd"/>
      <w:r>
        <w:t>d) pontja helyébe a következő rendelkezések lépnek:</w:t>
      </w:r>
    </w:p>
    <w:p w14:paraId="7189DF8A" w14:textId="77777777" w:rsidR="00353F34" w:rsidRDefault="00353F34" w:rsidP="00353F34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2022. évi költségvetését:)</w:t>
      </w:r>
    </w:p>
    <w:p w14:paraId="5151A7AB" w14:textId="77777777" w:rsidR="00353F34" w:rsidRDefault="00353F34" w:rsidP="00353F34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3.605.473.432</w:t>
      </w:r>
      <w:r>
        <w:rPr>
          <w:b/>
          <w:bCs/>
        </w:rPr>
        <w:t xml:space="preserve"> </w:t>
      </w:r>
      <w:r>
        <w:t>Ft költségvetési bevétellel</w:t>
      </w:r>
    </w:p>
    <w:p w14:paraId="449A32BF" w14:textId="77777777" w:rsidR="00353F34" w:rsidRPr="008F5AFC" w:rsidRDefault="00353F34" w:rsidP="00353F3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</w:t>
      </w:r>
      <w:r w:rsidRPr="008F5AFC">
        <w:rPr>
          <w:i/>
          <w:iCs/>
        </w:rPr>
        <w:t>)</w:t>
      </w:r>
      <w:r w:rsidRPr="008F5AFC">
        <w:tab/>
        <w:t>6.208.640.081 Ft költségvetési kiadással</w:t>
      </w:r>
    </w:p>
    <w:p w14:paraId="6A99AB3E" w14:textId="77777777" w:rsidR="00353F34" w:rsidRPr="008F5AFC" w:rsidRDefault="00353F34" w:rsidP="00353F34">
      <w:pPr>
        <w:pStyle w:val="Szvegtrzs"/>
        <w:spacing w:after="0" w:line="240" w:lineRule="auto"/>
        <w:ind w:left="580" w:hanging="560"/>
        <w:jc w:val="both"/>
      </w:pPr>
      <w:r w:rsidRPr="008F5AFC">
        <w:rPr>
          <w:i/>
          <w:iCs/>
        </w:rPr>
        <w:t>c)</w:t>
      </w:r>
      <w:r w:rsidRPr="008F5AFC">
        <w:tab/>
        <w:t>2.603.166.649 Ft költségvetési hiánnyal, ebből:</w:t>
      </w:r>
    </w:p>
    <w:p w14:paraId="244B4BE8" w14:textId="77777777" w:rsidR="00353F34" w:rsidRPr="008F5AFC" w:rsidRDefault="00353F34" w:rsidP="00353F34">
      <w:pPr>
        <w:pStyle w:val="Szvegtrzs"/>
        <w:spacing w:after="0" w:line="240" w:lineRule="auto"/>
        <w:ind w:left="980" w:hanging="400"/>
        <w:jc w:val="both"/>
      </w:pPr>
      <w:proofErr w:type="spellStart"/>
      <w:r w:rsidRPr="008F5AFC">
        <w:rPr>
          <w:i/>
          <w:iCs/>
        </w:rPr>
        <w:t>ca</w:t>
      </w:r>
      <w:proofErr w:type="spellEnd"/>
      <w:r w:rsidRPr="008F5AFC">
        <w:rPr>
          <w:i/>
          <w:iCs/>
        </w:rPr>
        <w:t>)</w:t>
      </w:r>
      <w:r w:rsidRPr="008F5AFC">
        <w:tab/>
        <w:t>170.355.299 Ft működési hiánnyal</w:t>
      </w:r>
    </w:p>
    <w:p w14:paraId="77ABC9B6" w14:textId="77777777" w:rsidR="00353F34" w:rsidRPr="008F5AFC" w:rsidRDefault="00353F34" w:rsidP="00353F34">
      <w:pPr>
        <w:pStyle w:val="Szvegtrzs"/>
        <w:spacing w:after="0" w:line="240" w:lineRule="auto"/>
        <w:ind w:left="980" w:hanging="400"/>
        <w:jc w:val="both"/>
      </w:pPr>
      <w:proofErr w:type="spellStart"/>
      <w:r w:rsidRPr="008F5AFC">
        <w:rPr>
          <w:i/>
          <w:iCs/>
        </w:rPr>
        <w:t>cb</w:t>
      </w:r>
      <w:proofErr w:type="spellEnd"/>
      <w:r w:rsidRPr="008F5AFC">
        <w:rPr>
          <w:i/>
          <w:iCs/>
        </w:rPr>
        <w:t>)</w:t>
      </w:r>
      <w:r w:rsidRPr="008F5AFC">
        <w:tab/>
        <w:t>2.432.811.350 Ft felhalmozási hiánnyal</w:t>
      </w:r>
    </w:p>
    <w:p w14:paraId="1466416F" w14:textId="77777777" w:rsidR="00353F34" w:rsidRPr="008F5AFC" w:rsidRDefault="00353F34" w:rsidP="00353F34">
      <w:pPr>
        <w:pStyle w:val="Szvegtrzs"/>
        <w:spacing w:after="240" w:line="240" w:lineRule="auto"/>
        <w:ind w:left="580" w:hanging="560"/>
        <w:jc w:val="both"/>
      </w:pPr>
      <w:r w:rsidRPr="008F5AFC">
        <w:rPr>
          <w:i/>
          <w:iCs/>
        </w:rPr>
        <w:t>d)</w:t>
      </w:r>
      <w:r w:rsidRPr="008F5AFC">
        <w:tab/>
        <w:t>3.680.971.052 Ft finanszírozási bevétellel”</w:t>
      </w:r>
    </w:p>
    <w:p w14:paraId="31E8EB9C" w14:textId="77777777" w:rsidR="00353F34" w:rsidRPr="008F5AFC" w:rsidRDefault="00353F34" w:rsidP="00353F34">
      <w:pPr>
        <w:pStyle w:val="Szvegtrzs"/>
        <w:spacing w:before="240" w:after="0" w:line="240" w:lineRule="auto"/>
        <w:jc w:val="both"/>
      </w:pPr>
      <w:r w:rsidRPr="008F5AFC">
        <w:t>(2) Az önkormányzat 2022. évi költségvetéséről szóló 4/2022. (II. 15.) önkormányzati rendelet 2. § (1) bekezdés f) pontja helyébe a következő rendelkezés lép:</w:t>
      </w:r>
    </w:p>
    <w:p w14:paraId="4FA3808F" w14:textId="77777777" w:rsidR="00353F34" w:rsidRPr="008F5AFC" w:rsidRDefault="00353F34" w:rsidP="00353F34">
      <w:pPr>
        <w:pStyle w:val="Szvegtrzs"/>
        <w:spacing w:before="240" w:after="0" w:line="240" w:lineRule="auto"/>
        <w:jc w:val="both"/>
        <w:rPr>
          <w:i/>
          <w:iCs/>
        </w:rPr>
      </w:pPr>
      <w:r w:rsidRPr="008F5AFC">
        <w:rPr>
          <w:i/>
          <w:iCs/>
        </w:rPr>
        <w:t>(A képviselő-testület az önkormányzat 2022. évi költségvetését:)</w:t>
      </w:r>
    </w:p>
    <w:p w14:paraId="4E87D354" w14:textId="77777777" w:rsidR="00353F34" w:rsidRPr="008F5AFC" w:rsidRDefault="00353F34" w:rsidP="00353F34">
      <w:pPr>
        <w:pStyle w:val="Szvegtrzs"/>
        <w:spacing w:after="0" w:line="240" w:lineRule="auto"/>
        <w:ind w:left="580" w:hanging="560"/>
        <w:jc w:val="both"/>
      </w:pPr>
      <w:r w:rsidRPr="008F5AFC">
        <w:t>„</w:t>
      </w:r>
      <w:r w:rsidRPr="008F5AFC">
        <w:rPr>
          <w:i/>
          <w:iCs/>
        </w:rPr>
        <w:t>f)</w:t>
      </w:r>
      <w:r w:rsidRPr="008F5AFC">
        <w:tab/>
        <w:t>2.603.166.649 Ft finanszírozási többlettel, ebből:</w:t>
      </w:r>
    </w:p>
    <w:p w14:paraId="4BC30E23" w14:textId="77777777" w:rsidR="00353F34" w:rsidRPr="008F5AFC" w:rsidRDefault="00353F34" w:rsidP="00353F34">
      <w:pPr>
        <w:pStyle w:val="Szvegtrzs"/>
        <w:spacing w:after="0" w:line="240" w:lineRule="auto"/>
        <w:ind w:left="980" w:hanging="400"/>
        <w:jc w:val="both"/>
      </w:pPr>
      <w:r w:rsidRPr="008F5AFC">
        <w:rPr>
          <w:i/>
          <w:iCs/>
        </w:rPr>
        <w:t>fa)</w:t>
      </w:r>
      <w:r w:rsidRPr="008F5AFC">
        <w:tab/>
        <w:t>191.914.301 Ft működési többlettel</w:t>
      </w:r>
    </w:p>
    <w:p w14:paraId="15023FA4" w14:textId="77777777" w:rsidR="00353F34" w:rsidRDefault="00353F34" w:rsidP="00353F34">
      <w:pPr>
        <w:pStyle w:val="Szvegtrzs"/>
        <w:spacing w:after="0" w:line="240" w:lineRule="auto"/>
        <w:ind w:left="980" w:hanging="400"/>
        <w:jc w:val="both"/>
      </w:pPr>
      <w:proofErr w:type="spellStart"/>
      <w:r w:rsidRPr="008F5AFC">
        <w:rPr>
          <w:i/>
          <w:iCs/>
        </w:rPr>
        <w:t>fb</w:t>
      </w:r>
      <w:proofErr w:type="spellEnd"/>
      <w:r w:rsidRPr="008F5AFC">
        <w:rPr>
          <w:i/>
          <w:iCs/>
        </w:rPr>
        <w:t>)</w:t>
      </w:r>
      <w:r w:rsidRPr="008F5AFC">
        <w:tab/>
        <w:t>2.411.252.348 Ft</w:t>
      </w:r>
      <w:r>
        <w:t xml:space="preserve"> felhalmozási többlettel</w:t>
      </w:r>
    </w:p>
    <w:p w14:paraId="125031C6" w14:textId="77777777" w:rsidR="00353F34" w:rsidRDefault="00353F34" w:rsidP="00353F34">
      <w:pPr>
        <w:pStyle w:val="Szvegtrzs"/>
        <w:spacing w:after="240" w:line="240" w:lineRule="auto"/>
        <w:ind w:left="580"/>
        <w:jc w:val="both"/>
      </w:pPr>
      <w:r>
        <w:t>állapítja meg.”</w:t>
      </w:r>
    </w:p>
    <w:p w14:paraId="63B0F508" w14:textId="77777777" w:rsidR="007C2D7A" w:rsidRDefault="007C2D7A" w:rsidP="00353F34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29923F70" w14:textId="11181381" w:rsidR="00353F34" w:rsidRDefault="00353F34" w:rsidP="00353F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A98829A" w14:textId="77777777" w:rsidR="00353F34" w:rsidRDefault="00353F34" w:rsidP="00353F34">
      <w:pPr>
        <w:pStyle w:val="Szvegtrzs"/>
        <w:spacing w:after="0" w:line="240" w:lineRule="auto"/>
        <w:jc w:val="both"/>
      </w:pPr>
      <w:r>
        <w:t>Az önkormányzat 2022. évi költségvetéséről szóló 4/2022. (II. 15.) önkormányzati rendelet 3. § (2) bekezdése helyébe a következő rendelkezés lép:</w:t>
      </w:r>
    </w:p>
    <w:p w14:paraId="77D742C1" w14:textId="77777777" w:rsidR="00353F34" w:rsidRDefault="00353F34" w:rsidP="00353F34">
      <w:pPr>
        <w:pStyle w:val="Szvegtrzs"/>
        <w:spacing w:before="240" w:after="240" w:line="240" w:lineRule="auto"/>
        <w:jc w:val="both"/>
      </w:pPr>
      <w:r>
        <w:t>„(2) Az önkormányzat a kiadások között 18</w:t>
      </w:r>
      <w:r>
        <w:rPr>
          <w:b/>
          <w:bCs/>
        </w:rPr>
        <w:t>.</w:t>
      </w:r>
      <w:r>
        <w:t>621</w:t>
      </w:r>
      <w:r>
        <w:rPr>
          <w:b/>
          <w:bCs/>
        </w:rPr>
        <w:t>.</w:t>
      </w:r>
      <w:r>
        <w:t>011 Ft általános, 114</w:t>
      </w:r>
      <w:r>
        <w:rPr>
          <w:b/>
          <w:bCs/>
        </w:rPr>
        <w:t>.</w:t>
      </w:r>
      <w:r>
        <w:t>402</w:t>
      </w:r>
      <w:r>
        <w:rPr>
          <w:b/>
          <w:bCs/>
        </w:rPr>
        <w:t>.</w:t>
      </w:r>
      <w:r>
        <w:t>769 Ft céltartalékot állapít meg, melyeket részletesen a 35. melléklet tartalmaz.”</w:t>
      </w:r>
    </w:p>
    <w:p w14:paraId="0B5D3071" w14:textId="77777777" w:rsidR="007C2D7A" w:rsidRDefault="007C2D7A" w:rsidP="00353F34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6A33A5C4" w14:textId="77777777" w:rsidR="007C2D7A" w:rsidRDefault="007C2D7A" w:rsidP="00353F34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60ED237B" w14:textId="77777777" w:rsidR="007C2D7A" w:rsidRDefault="007C2D7A" w:rsidP="00353F34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1828ED23" w14:textId="5A6B4970" w:rsidR="00353F34" w:rsidRDefault="00353F34" w:rsidP="00353F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751E177A" w14:textId="77777777" w:rsidR="00353F34" w:rsidRDefault="00353F34" w:rsidP="00353F34">
      <w:pPr>
        <w:pStyle w:val="Szvegtrzs"/>
        <w:spacing w:after="0" w:line="240" w:lineRule="auto"/>
        <w:jc w:val="both"/>
      </w:pPr>
      <w:r>
        <w:t>(1) Az önkormányzat 2022. évi költségvetéséről szóló 4/2022. (II. 15.) önkormányzati rendelet 1. melléklete helyébe az 1. melléklet lép.</w:t>
      </w:r>
    </w:p>
    <w:p w14:paraId="1E779344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(2) Az önkormányzat 2022. évi költségvetéséről szóló 4/2022. (II. 15.) önkormányzati rendelet 2. melléklete helyébe a 2. melléklet lép.</w:t>
      </w:r>
    </w:p>
    <w:p w14:paraId="6C595990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(3) Az önkormányzat 2022. évi költségvetéséről szóló 4/2022. (II. 15.) önkormányzati rendelet 3. melléklete helyébe a 3. melléklet lép.</w:t>
      </w:r>
    </w:p>
    <w:p w14:paraId="3ACDDC8E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(4) Az önkormányzat 2022. évi költségvetéséről szóló 4/2022. (II. 15.) önkormányzati rendelet 4. melléklete helyébe a 4. melléklet lép.</w:t>
      </w:r>
    </w:p>
    <w:p w14:paraId="0692F527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(5) Az önkormányzat 2022. évi költségvetéséről szóló 4/2022. (II. 15.) önkormányzati rendelet 6. melléklete helyébe az 5. melléklet lép.</w:t>
      </w:r>
    </w:p>
    <w:p w14:paraId="4ED38A2C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(6) Az önkormányzat 2022. évi költségvetéséről szóló 4/2022. (II. 15.) önkormányzati rendelet 7. melléklete helyébe a 6. melléklet lép.</w:t>
      </w:r>
    </w:p>
    <w:p w14:paraId="24688BE2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(7) Az önkormányzat 2022. évi költségvetéséről szóló 4/2022. (II. 15.) önkormányzati rendelet 11. melléklete helyébe a 7. melléklet lép.</w:t>
      </w:r>
    </w:p>
    <w:p w14:paraId="59CB2508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(8) Az önkormányzat 2022. évi költségvetéséről szóló 4/2022. (II. 15.) önkormányzati rendelet 12. melléklete helyébe a 8. melléklet lép.</w:t>
      </w:r>
    </w:p>
    <w:p w14:paraId="61588C21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(9) Az önkormányzat 2022. évi költségvetéséről szóló 4/2022. (II. 15.) önkormányzati rendelet 13. melléklete helyébe a 9. melléklet lép.</w:t>
      </w:r>
    </w:p>
    <w:p w14:paraId="1D04C13B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(10) Az önkormányzat 2022. évi költségvetéséről szóló 4/2022. (II. 15.) önkormányzati rendelet 14. melléklete helyébe a 10. melléklet lép.</w:t>
      </w:r>
    </w:p>
    <w:p w14:paraId="5A75B5D8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(11) Az önkormányzat 2022. évi költségvetéséről szóló 4/2022. (II. 15.) önkormányzati rendelet 15. melléklete helyébe a 11. melléklet lép.</w:t>
      </w:r>
    </w:p>
    <w:p w14:paraId="70CE0F42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(12) Az önkormányzat 2022. évi költségvetéséről szóló 4/2022. (II. 15.) önkormányzati rendelet 16. melléklete helyébe a 12. melléklet lép.</w:t>
      </w:r>
    </w:p>
    <w:p w14:paraId="2C2C577B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(13) Az önkormányzat 2022. évi költségvetéséről szóló 4/2022. (II. 15.) önkormányzati rendelet 17. melléklete helyébe a 13. melléklet lép.</w:t>
      </w:r>
    </w:p>
    <w:p w14:paraId="3C24D0F1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(14) Az önkormányzat 2022. évi költségvetéséről szóló 4/2022. (II. 15.) önkormányzati rendelet 18. melléklete helyébe a 14. melléklet lép.</w:t>
      </w:r>
    </w:p>
    <w:p w14:paraId="6B707D6C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(15) Az önkormányzat 2022. évi költségvetéséről szóló 4/2022. (II. 15.) önkormányzati rendelet 20. melléklete helyébe a 15. melléklet lép.</w:t>
      </w:r>
    </w:p>
    <w:p w14:paraId="55888A33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(16) Az önkormányzat 2022. évi költségvetéséről szóló 4/2022. (II. 15.) önkormányzati rendelet 21. melléklete helyébe a 16. melléklet lép.</w:t>
      </w:r>
    </w:p>
    <w:p w14:paraId="722AAB01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(17) Az önkormányzat 2022. évi költségvetéséről szóló 4/2022. (II. 15.) önkormányzati rendelet 22. melléklete helyébe a 17. melléklet lép.</w:t>
      </w:r>
    </w:p>
    <w:p w14:paraId="69EF3574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lastRenderedPageBreak/>
        <w:t>(18) Az önkormányzat 2022. évi költségvetéséről szóló 4/2022. (II. 15.) önkormányzati rendelet 24. melléklete helyébe a 18. melléklet lép.</w:t>
      </w:r>
    </w:p>
    <w:p w14:paraId="18E29928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(19) Az önkormányzat 2022. évi költségvetéséről szóló 4/2022. (II. 15.) önkormányzati rendelet 25. melléklete helyébe a 19. melléklet lép.</w:t>
      </w:r>
    </w:p>
    <w:p w14:paraId="481A4A3B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(20) Az önkormányzat 2022. évi költségvetéséről szóló 4/2022. (II. 15.) önkormányzati rendelet 26. melléklete helyébe a 20. melléklet lép.</w:t>
      </w:r>
    </w:p>
    <w:p w14:paraId="339E83D7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(21) Az önkormányzat 2022. évi költségvetéséről szóló 4/2022. (II. 15.) önkormányzati rendelet 27. melléklete helyébe a 21. melléklet lép.</w:t>
      </w:r>
    </w:p>
    <w:p w14:paraId="633490BE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(22) Az önkormányzat 2022. évi költségvetéséről szóló 4/2022. (II. 15.) önkormányzati rendelet 28. melléklete helyébe a 22. melléklet lép.</w:t>
      </w:r>
    </w:p>
    <w:p w14:paraId="72A1A75B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(23) Az önkormányzat 2022. évi költségvetéséről szóló 4/2022. (II. 15.) önkormányzati rendelet 29. melléklete helyébe a 23. melléklet lép.</w:t>
      </w:r>
    </w:p>
    <w:p w14:paraId="3E9E4233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(24) Az önkormányzat 2022. évi költségvetéséről szóló 4/2022. (II. 15.) önkormányzati rendelet 34. melléklete helyébe a 24. melléklet lép.</w:t>
      </w:r>
    </w:p>
    <w:p w14:paraId="585E66FB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(25) Az önkormányzat 2022. évi költségvetéséről szóló 4/2022. (II. 15.) önkormányzati rendelet 35. melléklete helyébe a 25. melléklet lép.</w:t>
      </w:r>
    </w:p>
    <w:p w14:paraId="38A19DD3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(26) Az önkormányzat 2022. évi költségvetéséről szóló 4/2022. (II. 15.) önkormányzati rendelet 36. melléklete helyébe a 26. melléklet lép.</w:t>
      </w:r>
    </w:p>
    <w:p w14:paraId="2B307E0C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(27) Az önkormányzat 2022. évi költségvetéséről szóló 4/2022. (II. 15.) önkormányzati rendelet 38. melléklete helyébe a 27. melléklet lép.</w:t>
      </w:r>
    </w:p>
    <w:p w14:paraId="7E605664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(28) Az önkormányzat 2022. évi költségvetéséről szóló 4/2022. (II. 15.) önkormányzati rendelet 39. melléklete helyébe a 28. melléklet lép.</w:t>
      </w:r>
    </w:p>
    <w:p w14:paraId="50DF37D5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(29) Az önkormányzat 2022. évi költségvetéséről szóló 4/2022. (II. 15.) önkormányzati rendelet 40. melléklete helyébe a 29. melléklet lép.</w:t>
      </w:r>
    </w:p>
    <w:p w14:paraId="1E6DC9D0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(30) Az önkormányzat 2022. évi költségvetéséről szóló 4/2022. (II. 15.) önkormányzati rendelet 41. melléklete helyébe a 30. melléklet lép.</w:t>
      </w:r>
    </w:p>
    <w:p w14:paraId="74E3E575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(31) Az önkormányzat 2022. évi költségvetéséről szóló 4/2022. (II. 15.) önkormányzati rendelet 42. melléklete helyébe a 31. melléklet lép.</w:t>
      </w:r>
    </w:p>
    <w:p w14:paraId="65E6C2D8" w14:textId="77777777" w:rsidR="00353F34" w:rsidRDefault="00353F34" w:rsidP="00353F34">
      <w:pPr>
        <w:pStyle w:val="Szvegtrzs"/>
        <w:spacing w:before="240" w:after="0" w:line="240" w:lineRule="auto"/>
        <w:jc w:val="both"/>
      </w:pPr>
      <w:r>
        <w:t>(32) Az önkormányzat 2022. évi költségvetéséről szóló 4/2022. (II. 15.) önkormányzati rendelet 44. melléklete helyébe a 32. melléklet lép.</w:t>
      </w:r>
    </w:p>
    <w:p w14:paraId="59F26EA4" w14:textId="77777777" w:rsidR="007C2D7A" w:rsidRDefault="007C2D7A" w:rsidP="00353F34">
      <w:pPr>
        <w:pStyle w:val="Szvegtrzs"/>
        <w:spacing w:before="240" w:after="240" w:line="240" w:lineRule="auto"/>
        <w:jc w:val="center"/>
        <w:rPr>
          <w:b/>
          <w:bCs/>
        </w:rPr>
      </w:pPr>
    </w:p>
    <w:p w14:paraId="60CDD6B9" w14:textId="0476FEB4" w:rsidR="00353F34" w:rsidRDefault="00353F34" w:rsidP="00353F3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0DF733A7" w14:textId="448B7C12" w:rsidR="004948D0" w:rsidRDefault="00353F34" w:rsidP="00AA2D5D">
      <w:pPr>
        <w:pStyle w:val="Szvegtrzs"/>
        <w:spacing w:after="159" w:line="240" w:lineRule="auto"/>
        <w:ind w:left="159" w:right="159"/>
      </w:pPr>
      <w:r>
        <w:t>Ez a rendelet 2022. július 30-án lép hatályba.</w:t>
      </w:r>
    </w:p>
    <w:p w14:paraId="1AA882EA" w14:textId="77777777" w:rsidR="004948D0" w:rsidRDefault="004948D0" w:rsidP="004948D0"/>
    <w:p w14:paraId="44D5D766" w14:textId="77777777" w:rsidR="007C2D7A" w:rsidRDefault="007C2D7A" w:rsidP="004948D0"/>
    <w:p w14:paraId="788F8F47" w14:textId="77777777" w:rsidR="007C2D7A" w:rsidRDefault="007C2D7A" w:rsidP="004948D0"/>
    <w:p w14:paraId="5F8553E0" w14:textId="01C61457" w:rsidR="004948D0" w:rsidRPr="006E58CA" w:rsidRDefault="004948D0" w:rsidP="004948D0">
      <w:r w:rsidRPr="006E58CA">
        <w:t xml:space="preserve">Tiszavasvári, 2022. </w:t>
      </w:r>
      <w:r>
        <w:t>jú</w:t>
      </w:r>
      <w:r w:rsidR="00814B9D">
        <w:t>l</w:t>
      </w:r>
      <w:r>
        <w:t>ius</w:t>
      </w:r>
      <w:r w:rsidRPr="006E58CA">
        <w:t xml:space="preserve"> </w:t>
      </w:r>
      <w:r w:rsidR="00814B9D">
        <w:t>29.</w:t>
      </w:r>
    </w:p>
    <w:p w14:paraId="18EF99C9" w14:textId="77777777" w:rsidR="004948D0" w:rsidRPr="006E58CA" w:rsidRDefault="004948D0" w:rsidP="004948D0"/>
    <w:p w14:paraId="3AEB6C97" w14:textId="77777777" w:rsidR="004948D0" w:rsidRPr="006E58CA" w:rsidRDefault="004948D0" w:rsidP="004948D0"/>
    <w:p w14:paraId="74B1BC03" w14:textId="77777777" w:rsidR="004948D0" w:rsidRPr="006E58CA" w:rsidRDefault="004948D0" w:rsidP="004948D0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>Dr. Kórik Zsuzsanna</w:t>
      </w:r>
    </w:p>
    <w:p w14:paraId="6186B327" w14:textId="77777777" w:rsidR="004948D0" w:rsidRPr="006E58CA" w:rsidRDefault="004948D0" w:rsidP="004948D0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0793C6F3" w14:textId="77777777" w:rsidR="004948D0" w:rsidRPr="006E58CA" w:rsidRDefault="004948D0" w:rsidP="004948D0">
      <w:pPr>
        <w:tabs>
          <w:tab w:val="center" w:pos="2552"/>
          <w:tab w:val="center" w:pos="6804"/>
        </w:tabs>
        <w:rPr>
          <w:b/>
        </w:rPr>
      </w:pPr>
    </w:p>
    <w:p w14:paraId="4B43FB58" w14:textId="77777777" w:rsidR="004948D0" w:rsidRPr="006E58CA" w:rsidRDefault="004948D0" w:rsidP="004948D0">
      <w:pPr>
        <w:tabs>
          <w:tab w:val="center" w:pos="2268"/>
          <w:tab w:val="center" w:pos="6804"/>
        </w:tabs>
        <w:rPr>
          <w:b/>
        </w:rPr>
      </w:pPr>
    </w:p>
    <w:p w14:paraId="6B321AAB" w14:textId="77777777" w:rsidR="004948D0" w:rsidRDefault="004948D0" w:rsidP="004948D0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   </w:t>
      </w:r>
    </w:p>
    <w:p w14:paraId="0A0E391C" w14:textId="659CC105" w:rsidR="004948D0" w:rsidRPr="006E58CA" w:rsidRDefault="004948D0" w:rsidP="004948D0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 xml:space="preserve"> Kihirdetve: </w:t>
      </w:r>
      <w:r w:rsidRPr="006E58CA">
        <w:t xml:space="preserve">2022. </w:t>
      </w:r>
      <w:r>
        <w:t>jú</w:t>
      </w:r>
      <w:r w:rsidR="00814B9D">
        <w:t>l</w:t>
      </w:r>
      <w:r>
        <w:t>ius</w:t>
      </w:r>
      <w:r w:rsidRPr="006E58CA">
        <w:t xml:space="preserve"> </w:t>
      </w:r>
      <w:r w:rsidR="00814B9D">
        <w:t>29</w:t>
      </w:r>
      <w:r w:rsidRPr="006E58CA">
        <w:t>.</w:t>
      </w:r>
    </w:p>
    <w:p w14:paraId="5EB1AE5A" w14:textId="77777777" w:rsidR="004948D0" w:rsidRPr="006E58CA" w:rsidRDefault="004948D0" w:rsidP="004948D0">
      <w:pPr>
        <w:tabs>
          <w:tab w:val="center" w:pos="2268"/>
          <w:tab w:val="center" w:pos="6804"/>
        </w:tabs>
        <w:rPr>
          <w:b/>
        </w:rPr>
      </w:pPr>
    </w:p>
    <w:p w14:paraId="617AA1F6" w14:textId="77777777" w:rsidR="004948D0" w:rsidRPr="006E58CA" w:rsidRDefault="004948D0" w:rsidP="004948D0">
      <w:pPr>
        <w:tabs>
          <w:tab w:val="center" w:pos="2268"/>
          <w:tab w:val="center" w:pos="6804"/>
        </w:tabs>
        <w:rPr>
          <w:b/>
        </w:rPr>
      </w:pPr>
    </w:p>
    <w:p w14:paraId="38A45074" w14:textId="77777777" w:rsidR="004948D0" w:rsidRPr="006E58CA" w:rsidRDefault="004948D0" w:rsidP="004948D0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12AF562C" w14:textId="77777777" w:rsidR="004948D0" w:rsidRPr="006E58CA" w:rsidRDefault="004948D0" w:rsidP="004948D0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Dr. Kórik Zsuzsanna</w:t>
      </w:r>
    </w:p>
    <w:p w14:paraId="6B899C44" w14:textId="77777777" w:rsidR="004948D0" w:rsidRPr="006E58CA" w:rsidRDefault="004948D0" w:rsidP="004948D0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392C3913" w14:textId="3E0E527E" w:rsidR="00353F34" w:rsidRDefault="00353F34" w:rsidP="004948D0">
      <w:pPr>
        <w:jc w:val="center"/>
      </w:pPr>
      <w:r>
        <w:br w:type="page"/>
      </w:r>
      <w:r>
        <w:lastRenderedPageBreak/>
        <w:t>Általános indokolás</w:t>
      </w:r>
    </w:p>
    <w:p w14:paraId="70965E4C" w14:textId="77777777" w:rsidR="00353F34" w:rsidRDefault="00353F34" w:rsidP="00353F34">
      <w:pPr>
        <w:pStyle w:val="Szvegtrzs"/>
        <w:spacing w:before="159" w:after="159" w:line="240" w:lineRule="auto"/>
        <w:ind w:left="159" w:right="159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53AC85FD" w14:textId="77777777" w:rsidR="00353F34" w:rsidRDefault="00353F34" w:rsidP="00353F34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1C9D28D5" w14:textId="77777777" w:rsidR="00353F34" w:rsidRDefault="00353F34" w:rsidP="00353F3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543438C3" w14:textId="77777777" w:rsidR="00353F34" w:rsidRDefault="00353F34" w:rsidP="00353F34">
      <w:pPr>
        <w:pStyle w:val="Szvegtrzs"/>
        <w:spacing w:before="159" w:after="159" w:line="240" w:lineRule="auto"/>
        <w:ind w:left="159" w:right="159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72727252" w14:textId="77777777" w:rsidR="00353F34" w:rsidRDefault="00353F34" w:rsidP="00353F3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2B9899B1" w14:textId="77777777" w:rsidR="00353F34" w:rsidRDefault="00353F34" w:rsidP="00353F34">
      <w:pPr>
        <w:pStyle w:val="Szvegtrzs"/>
        <w:spacing w:after="200" w:line="240" w:lineRule="auto"/>
        <w:jc w:val="both"/>
      </w:pPr>
      <w:r>
        <w:t>A módosítások után meglévő tartalékok állományáról ad tájékoztatást.</w:t>
      </w:r>
    </w:p>
    <w:p w14:paraId="184CF657" w14:textId="77777777" w:rsidR="00353F34" w:rsidRDefault="00353F34" w:rsidP="00353F3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5B9335AE" w14:textId="77777777" w:rsidR="00353F34" w:rsidRDefault="00353F34" w:rsidP="00353F34">
      <w:pPr>
        <w:pStyle w:val="Szvegtrzs"/>
        <w:spacing w:after="200" w:line="240" w:lineRule="auto"/>
        <w:jc w:val="both"/>
      </w:pPr>
      <w:r>
        <w:t>A költségvetési rendeleten belül a módosuló mellékleteket mutatja be.</w:t>
      </w:r>
    </w:p>
    <w:p w14:paraId="397F3864" w14:textId="77777777" w:rsidR="00353F34" w:rsidRDefault="00353F34" w:rsidP="00353F3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60A3288C" w14:textId="77777777" w:rsidR="00353F34" w:rsidRDefault="00353F34" w:rsidP="00353F34">
      <w:pPr>
        <w:pStyle w:val="Szvegtrzs"/>
        <w:spacing w:after="200" w:line="240" w:lineRule="auto"/>
        <w:jc w:val="both"/>
      </w:pPr>
      <w:r>
        <w:t>A rendelet hatálybalépéséről rendelkezik.</w:t>
      </w:r>
    </w:p>
    <w:p w14:paraId="03B94585" w14:textId="6E5762FD" w:rsidR="00C05946" w:rsidRDefault="00C05946" w:rsidP="00353F34"/>
    <w:sectPr w:rsidR="00C05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BECC0A7C"/>
    <w:lvl w:ilvl="0" w:tplc="6AFE1F3A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363554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F34"/>
    <w:rsid w:val="002B60CA"/>
    <w:rsid w:val="00353F34"/>
    <w:rsid w:val="004948D0"/>
    <w:rsid w:val="007C2D7A"/>
    <w:rsid w:val="00814B9D"/>
    <w:rsid w:val="008F5AFC"/>
    <w:rsid w:val="00AA2D5D"/>
    <w:rsid w:val="00AE71C7"/>
    <w:rsid w:val="00C0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E6E24"/>
  <w15:chartTrackingRefBased/>
  <w15:docId w15:val="{85EA53C8-2472-457B-9281-DCBDC0CD6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53F34"/>
    <w:pPr>
      <w:suppressAutoHyphens/>
      <w:spacing w:after="0" w:line="240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next w:val="Norml"/>
    <w:autoRedefine/>
    <w:uiPriority w:val="34"/>
    <w:qFormat/>
    <w:rsid w:val="00AE71C7"/>
    <w:pPr>
      <w:numPr>
        <w:numId w:val="1"/>
      </w:numPr>
      <w:overflowPunct w:val="0"/>
      <w:autoSpaceDE w:val="0"/>
      <w:autoSpaceDN w:val="0"/>
      <w:adjustRightInd w:val="0"/>
      <w:spacing w:before="240" w:after="240"/>
      <w:jc w:val="both"/>
      <w:textAlignment w:val="baseline"/>
    </w:pPr>
    <w:rPr>
      <w:rFonts w:eastAsia="Times New Roman" w:cstheme="minorHAnsi"/>
      <w:szCs w:val="20"/>
      <w:lang w:eastAsia="hu-HU"/>
    </w:rPr>
  </w:style>
  <w:style w:type="paragraph" w:styleId="Szvegtrzs">
    <w:name w:val="Body Text"/>
    <w:basedOn w:val="Norml"/>
    <w:link w:val="SzvegtrzsChar"/>
    <w:rsid w:val="00353F34"/>
    <w:pPr>
      <w:spacing w:after="140" w:line="288" w:lineRule="auto"/>
    </w:pPr>
  </w:style>
  <w:style w:type="character" w:customStyle="1" w:styleId="SzvegtrzsChar">
    <w:name w:val="Szövegtörzs Char"/>
    <w:basedOn w:val="Bekezdsalapbettpusa"/>
    <w:link w:val="Szvegtrzs"/>
    <w:rsid w:val="00353F3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889</Words>
  <Characters>6136</Characters>
  <Application>Microsoft Office Word</Application>
  <DocSecurity>0</DocSecurity>
  <Lines>51</Lines>
  <Paragraphs>14</Paragraphs>
  <ScaleCrop>false</ScaleCrop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6</cp:revision>
  <cp:lastPrinted>2022-07-29T07:49:00Z</cp:lastPrinted>
  <dcterms:created xsi:type="dcterms:W3CDTF">2022-07-29T07:13:00Z</dcterms:created>
  <dcterms:modified xsi:type="dcterms:W3CDTF">2022-07-29T07:49:00Z</dcterms:modified>
</cp:coreProperties>
</file>