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5D" w:rsidRPr="00216B5D" w:rsidRDefault="00216B5D" w:rsidP="00216B5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Tiszavasvári Város Önkormányzata Képviselő-testületének 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28</w:t>
      </w: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/2023. (XII.1.) önkormányzati rendelete</w:t>
      </w:r>
    </w:p>
    <w:p w:rsidR="00216B5D" w:rsidRPr="00216B5D" w:rsidRDefault="00216B5D" w:rsidP="00216B5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6/2022. (II.25.) önkormányzati rendelet módosításáról</w:t>
      </w:r>
    </w:p>
    <w:p w:rsidR="00216B5D" w:rsidRPr="00216B5D" w:rsidRDefault="00216B5D" w:rsidP="00216B5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- Tiszavasvári Város Önkormányzata Képviselő-testülete szervezeti és működési szabályzatáról szóló 6/2022.(II.25.) önkormányzati rendelet 3. melléklet 2.8. pontja által biztosított véleményezési jogkörében eljáró Szociális és Humán Bizottság véleményének kikérésével, valamint Tiszavasvári Város Önkormányzata Képviselő-testülete szervezeti és működési szabályzatáról szóló</w:t>
      </w:r>
      <w:proofErr w:type="gramEnd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6/2022.(II.25.) önkormányzati rendelet 4. melléklet 1.24. pontja által biztosított véleményezési jogkörében eljáró Pénzügyi és Ügyrendi Bizottság véleményének kikérésével - a következőket rendeli el:</w:t>
      </w:r>
    </w:p>
    <w:p w:rsidR="00216B5D" w:rsidRPr="00216B5D" w:rsidRDefault="00216B5D" w:rsidP="00216B5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Tiszavasvári Város Önkormányzata Képviselő-testülete szervezeti és működési szabályzatáról szóló önkormányzati rendelet megalkotásáról szóló 6/2022. (II. 25.) önkormányzati rendelet 8. melléklete az 1. melléklet szerint módosul.</w:t>
      </w:r>
    </w:p>
    <w:p w:rsidR="00216B5D" w:rsidRPr="00216B5D" w:rsidRDefault="00216B5D" w:rsidP="00216B5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216B5D" w:rsidRPr="00216B5D" w:rsidRDefault="00216B5D" w:rsidP="00216B5D">
      <w:pPr>
        <w:rPr>
          <w:rFonts w:ascii="Times New Roman" w:hAnsi="Times New Roman" w:cs="Times New Roman"/>
          <w:sz w:val="24"/>
          <w:szCs w:val="24"/>
        </w:rPr>
      </w:pPr>
      <w:r w:rsidRPr="00216B5D">
        <w:rPr>
          <w:rFonts w:ascii="Times New Roman" w:hAnsi="Times New Roman" w:cs="Times New Roman"/>
          <w:sz w:val="24"/>
          <w:szCs w:val="24"/>
        </w:rPr>
        <w:t>Ez a rendelet 2023. december 4-én lép hatályba.</w:t>
      </w: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Tiszavasvári, 2023. november 30.</w:t>
      </w: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Szőke </w:t>
      </w:r>
      <w:proofErr w:type="gramStart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Zoltán                                             Dr.</w:t>
      </w:r>
      <w:proofErr w:type="gramEnd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</w:t>
      </w:r>
      <w:proofErr w:type="gramStart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polgármester</w:t>
      </w:r>
      <w:proofErr w:type="gramEnd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jegyző</w:t>
      </w: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A rendelet kihirdetve: 2023. december 1-jén</w:t>
      </w: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Dr. </w:t>
      </w:r>
      <w:proofErr w:type="spellStart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Kórik</w:t>
      </w:r>
      <w:proofErr w:type="spellEnd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Zsuzsanna</w:t>
      </w:r>
    </w:p>
    <w:p w:rsidR="00216B5D" w:rsidRPr="00216B5D" w:rsidRDefault="00216B5D" w:rsidP="00216B5D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proofErr w:type="gramStart"/>
      <w:r w:rsidRPr="00216B5D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jegyző</w:t>
      </w:r>
      <w:proofErr w:type="gramEnd"/>
    </w:p>
    <w:p w:rsidR="00216B5D" w:rsidRPr="00216B5D" w:rsidRDefault="00216B5D" w:rsidP="00216B5D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rPr>
          <w:rFonts w:ascii="Times New Roman" w:hAnsi="Times New Roman" w:cs="Times New Roman"/>
          <w:sz w:val="24"/>
          <w:szCs w:val="24"/>
        </w:rPr>
      </w:pPr>
    </w:p>
    <w:p w:rsidR="00216B5D" w:rsidRPr="00216B5D" w:rsidRDefault="00216B5D" w:rsidP="00216B5D">
      <w:pP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 xml:space="preserve">1. melléklet a </w:t>
      </w:r>
      <w:r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28</w:t>
      </w:r>
      <w:bookmarkStart w:id="0" w:name="_GoBack"/>
      <w:bookmarkEnd w:id="0"/>
      <w:r w:rsidRPr="00216B5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/2023. (XII.1.) önkormányzati rendelethez</w:t>
      </w:r>
    </w:p>
    <w:p w:rsidR="00216B5D" w:rsidRPr="00216B5D" w:rsidRDefault="00216B5D" w:rsidP="00216B5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A Tiszavasvári Város Önkormányzata Képviselő-testülete szervezeti és működési szabályzatáról szóló önkormányzati rendelet megalkotásáról szóló 6/2022. (II. 25.) önkormányzati rendelet 8. mellékletében foglalt táblázat 1. sora helyébe a következő rendelkezés lép:</w:t>
      </w:r>
    </w:p>
    <w:p w:rsidR="00216B5D" w:rsidRPr="00216B5D" w:rsidRDefault="00216B5D" w:rsidP="00216B5D">
      <w:pPr>
        <w:jc w:val="both"/>
      </w:pPr>
      <w:r w:rsidRPr="00216B5D">
        <w:t>„</w:t>
      </w:r>
    </w:p>
    <w:tbl>
      <w:tblPr>
        <w:tblW w:w="964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3955"/>
        <w:gridCol w:w="5016"/>
      </w:tblGrid>
      <w:tr w:rsidR="00216B5D" w:rsidRPr="00216B5D" w:rsidTr="0067326D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i/>
                <w:iCs/>
                <w:kern w:val="2"/>
                <w:sz w:val="18"/>
                <w:szCs w:val="18"/>
                <w:lang w:val="en-US" w:eastAsia="zh-CN" w:bidi="hi-IN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i/>
                <w:iCs/>
                <w:kern w:val="2"/>
                <w:sz w:val="18"/>
                <w:szCs w:val="18"/>
                <w:lang w:val="en-US" w:eastAsia="zh-CN" w:bidi="hi-IN"/>
              </w:rPr>
              <w:t>B</w:t>
            </w:r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funk</w:t>
            </w: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c</w:t>
            </w: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iószám</w:t>
            </w:r>
            <w:proofErr w:type="spellEnd"/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Tiszavasvári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Város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Önkormányzata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által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ellátott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önkormányzati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feladatok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államháztartási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funkció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szerinti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megnevezése</w:t>
            </w:r>
            <w:proofErr w:type="spellEnd"/>
          </w:p>
        </w:tc>
      </w:tr>
    </w:tbl>
    <w:p w:rsidR="00216B5D" w:rsidRPr="00216B5D" w:rsidRDefault="00216B5D" w:rsidP="00216B5D">
      <w:pPr>
        <w:jc w:val="right"/>
        <w:rPr>
          <w:rFonts w:cs="FreeSans"/>
          <w:kern w:val="2"/>
          <w:lang w:eastAsia="zh-CN" w:bidi="hi-IN"/>
        </w:rPr>
      </w:pPr>
      <w:r w:rsidRPr="00216B5D">
        <w:t>”</w:t>
      </w:r>
    </w:p>
    <w:p w:rsidR="00216B5D" w:rsidRPr="00216B5D" w:rsidRDefault="00216B5D" w:rsidP="00216B5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A Tiszavasvári Város Önkormányzata Képviselő-testülete szervezeti és működési szabályzatáról szóló önkormányzati rendelet megalkotásáról szóló 6/2022. (II. 25.) önkormányzati rendelet 8. mellékletében foglalt táblázat a következő 30–36. sorral egészül ki:</w:t>
      </w:r>
    </w:p>
    <w:p w:rsidR="00216B5D" w:rsidRPr="00216B5D" w:rsidRDefault="00216B5D" w:rsidP="00216B5D">
      <w:r w:rsidRPr="00216B5D">
        <w:t>„</w:t>
      </w:r>
    </w:p>
    <w:tbl>
      <w:tblPr>
        <w:tblW w:w="964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3955"/>
        <w:gridCol w:w="5016"/>
      </w:tblGrid>
      <w:tr w:rsidR="00216B5D" w:rsidRPr="00216B5D" w:rsidTr="0067326D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i/>
                <w:iCs/>
                <w:kern w:val="2"/>
                <w:sz w:val="18"/>
                <w:szCs w:val="18"/>
                <w:lang w:val="en-US" w:eastAsia="zh-CN" w:bidi="hi-IN"/>
              </w:rPr>
              <w:t>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i/>
                <w:iCs/>
                <w:kern w:val="2"/>
                <w:sz w:val="18"/>
                <w:szCs w:val="18"/>
                <w:lang w:val="en-US" w:eastAsia="zh-CN" w:bidi="hi-IN"/>
              </w:rPr>
              <w:t>B</w:t>
            </w:r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30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016080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Kiemelt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állami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önkormányzati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rendezvények</w:t>
            </w:r>
            <w:proofErr w:type="spellEnd"/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31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042130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Növénytermesztés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,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állattenyésztés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kapcsolódó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szolgáltatások</w:t>
            </w:r>
            <w:proofErr w:type="spellEnd"/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32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045110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Közúti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közlekedés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igazgatása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támogatása</w:t>
            </w:r>
            <w:proofErr w:type="spellEnd"/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33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046010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Hírközlés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az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információs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társadalom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fejlesztésének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igazgatása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támogatása</w:t>
            </w:r>
            <w:proofErr w:type="spellEnd"/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34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074031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Család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nővédelmi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egészségügyi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gondozás</w:t>
            </w:r>
            <w:proofErr w:type="spellEnd"/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35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086090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Egyéb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szabadidős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szolgáltatás</w:t>
            </w:r>
            <w:proofErr w:type="spellEnd"/>
          </w:p>
        </w:tc>
      </w:tr>
      <w:tr w:rsidR="00216B5D" w:rsidRPr="00216B5D" w:rsidTr="0067326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val="en-US" w:eastAsia="zh-CN" w:bidi="hi-IN"/>
              </w:rPr>
              <w:t>36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104060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B5D" w:rsidRPr="00216B5D" w:rsidRDefault="00216B5D" w:rsidP="00216B5D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A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gyermekek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,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fiatalok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családok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életminőségét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javító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val="en-US" w:eastAsia="zh-CN" w:bidi="hi-IN"/>
              </w:rPr>
              <w:t>programok</w:t>
            </w:r>
            <w:proofErr w:type="spellEnd"/>
          </w:p>
        </w:tc>
      </w:tr>
    </w:tbl>
    <w:p w:rsidR="00216B5D" w:rsidRPr="00216B5D" w:rsidRDefault="00216B5D" w:rsidP="00216B5D">
      <w:pP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216B5D" w:rsidRPr="00216B5D" w:rsidRDefault="00216B5D" w:rsidP="00216B5D">
      <w:pP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br w:type="page"/>
      </w:r>
    </w:p>
    <w:p w:rsidR="00216B5D" w:rsidRPr="00216B5D" w:rsidRDefault="00216B5D" w:rsidP="00216B5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216B5D" w:rsidRPr="00216B5D" w:rsidRDefault="00216B5D" w:rsidP="00216B5D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6/2022. (II.25) önkormányzati rendeletével megalkotta szervezeti és működési szabályzatát, melynek módosítása vált szükségessé.</w:t>
      </w:r>
    </w:p>
    <w:p w:rsidR="00216B5D" w:rsidRPr="00216B5D" w:rsidRDefault="00216B5D" w:rsidP="00216B5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216B5D" w:rsidRPr="00216B5D" w:rsidRDefault="00216B5D" w:rsidP="00216B5D">
      <w:pPr>
        <w:spacing w:before="159" w:after="79"/>
        <w:ind w:left="159" w:right="159"/>
        <w:jc w:val="center"/>
        <w:rPr>
          <w:b/>
          <w:bCs/>
        </w:rPr>
      </w:pPr>
      <w:r w:rsidRPr="00216B5D">
        <w:rPr>
          <w:b/>
          <w:bCs/>
        </w:rPr>
        <w:t>Az 1. §</w:t>
      </w:r>
      <w:proofErr w:type="spellStart"/>
      <w:r w:rsidRPr="00216B5D">
        <w:rPr>
          <w:b/>
          <w:bCs/>
        </w:rPr>
        <w:t>-hoz</w:t>
      </w:r>
      <w:proofErr w:type="spellEnd"/>
      <w:r w:rsidRPr="00216B5D">
        <w:rPr>
          <w:b/>
          <w:bCs/>
        </w:rPr>
        <w:t>, a 2. §</w:t>
      </w:r>
      <w:proofErr w:type="spellStart"/>
      <w:r w:rsidRPr="00216B5D">
        <w:rPr>
          <w:b/>
          <w:bCs/>
        </w:rPr>
        <w:t>-hoz</w:t>
      </w:r>
      <w:proofErr w:type="spellEnd"/>
      <w:r w:rsidRPr="00216B5D">
        <w:rPr>
          <w:b/>
          <w:bCs/>
        </w:rPr>
        <w:t xml:space="preserve"> és az 1. melléklethez </w:t>
      </w:r>
    </w:p>
    <w:p w:rsidR="00216B5D" w:rsidRPr="00216B5D" w:rsidRDefault="00216B5D" w:rsidP="00216B5D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Tiszavasvári Város Önkormányzata Képviselő-testülete 252/2023. (IX.28.) Kt. számú határozatával döntött az önkormányzat törzskönyvi nyilvántartásának módosításáról 7 db új kormányzati funkciókód felvétele miatt.</w:t>
      </w:r>
    </w:p>
    <w:p w:rsidR="00216B5D" w:rsidRPr="00216B5D" w:rsidRDefault="00216B5D" w:rsidP="00216B5D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</w:t>
      </w:r>
      <w:proofErr w:type="spellStart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8. melléklete tartalmazza Tiszavasvári Város Önkormányzata által ellátott önkormányzati feladatok államháztartási kormányzati funkció szerinti megnevezését. Az újonnan felvett kormányzati funkciókódok miatt szükséges </w:t>
      </w:r>
      <w:proofErr w:type="gramStart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ezen</w:t>
      </w:r>
      <w:proofErr w:type="gramEnd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melléklet kiegészítése is.</w:t>
      </w:r>
    </w:p>
    <w:p w:rsidR="00216B5D" w:rsidRPr="00216B5D" w:rsidRDefault="00216B5D" w:rsidP="00216B5D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Fentiek miatt az </w:t>
      </w:r>
      <w:proofErr w:type="spellStart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szmsz</w:t>
      </w:r>
      <w:proofErr w:type="spellEnd"/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8. melléklete kiegészül az alábbi sorokkal</w:t>
      </w:r>
    </w:p>
    <w:tbl>
      <w:tblPr>
        <w:tblW w:w="9390" w:type="dxa"/>
        <w:tblInd w:w="1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8"/>
        <w:gridCol w:w="5692"/>
      </w:tblGrid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A</w:t>
            </w:r>
          </w:p>
          <w:p w:rsidR="00216B5D" w:rsidRPr="00216B5D" w:rsidRDefault="00216B5D" w:rsidP="00216B5D">
            <w:pPr>
              <w:suppressAutoHyphens/>
              <w:spacing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funkciószám</w:t>
            </w:r>
            <w:proofErr w:type="spellEnd"/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B</w:t>
            </w:r>
          </w:p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Tiszavasvári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Város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Önkormányzata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által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ellátott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önkormányzati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feladatok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államháztartási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funkció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szerinti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val="en-US" w:eastAsia="zh-CN" w:bidi="hi-IN"/>
              </w:rPr>
              <w:t>megnevezése</w:t>
            </w:r>
            <w:proofErr w:type="spellEnd"/>
          </w:p>
        </w:tc>
      </w:tr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016080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Kiemelt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állami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önkormányzati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rendezvények</w:t>
            </w:r>
            <w:proofErr w:type="spellEnd"/>
          </w:p>
        </w:tc>
      </w:tr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042130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Növénytermesztés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állattenyésztés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kapcsolódó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szolgáltatások</w:t>
            </w:r>
            <w:proofErr w:type="spellEnd"/>
          </w:p>
        </w:tc>
      </w:tr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045110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Közúti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közlekedés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igazgatása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támogatása</w:t>
            </w:r>
            <w:proofErr w:type="spellEnd"/>
          </w:p>
        </w:tc>
      </w:tr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046010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Hírközlés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az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információs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társadalom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fejlesztésének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igazgatása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támogatása</w:t>
            </w:r>
            <w:proofErr w:type="spellEnd"/>
          </w:p>
        </w:tc>
      </w:tr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074031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Család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nővédelmi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egészségügyi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gondozás</w:t>
            </w:r>
            <w:proofErr w:type="spellEnd"/>
          </w:p>
        </w:tc>
      </w:tr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086090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Egyéb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szabadidős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szolgáltatás</w:t>
            </w:r>
            <w:proofErr w:type="spellEnd"/>
          </w:p>
        </w:tc>
      </w:tr>
      <w:tr w:rsidR="00216B5D" w:rsidRPr="00216B5D" w:rsidTr="0067326D"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104060</w:t>
            </w:r>
          </w:p>
        </w:tc>
        <w:tc>
          <w:tcPr>
            <w:tcW w:w="5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6B5D" w:rsidRPr="00216B5D" w:rsidRDefault="00216B5D" w:rsidP="00216B5D">
            <w:pPr>
              <w:suppressAutoHyphens/>
              <w:spacing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</w:pPr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A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gyermekek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fiatalok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és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családok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életminőségét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javító</w:t>
            </w:r>
            <w:proofErr w:type="spellEnd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16B5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val="en-US" w:eastAsia="zh-CN" w:bidi="hi-IN"/>
              </w:rPr>
              <w:t>programok</w:t>
            </w:r>
            <w:proofErr w:type="spellEnd"/>
          </w:p>
        </w:tc>
      </w:tr>
    </w:tbl>
    <w:p w:rsidR="00216B5D" w:rsidRPr="00216B5D" w:rsidRDefault="00216B5D" w:rsidP="00216B5D">
      <w:pPr>
        <w:suppressAutoHyphens/>
        <w:spacing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16B5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216B5D" w:rsidRPr="00216B5D" w:rsidRDefault="00216B5D" w:rsidP="00216B5D">
      <w:pP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D7647D" w:rsidRDefault="00216B5D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5D"/>
    <w:rsid w:val="00216B5D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2023-12-01T08:52:00Z</dcterms:created>
  <dcterms:modified xsi:type="dcterms:W3CDTF">2023-12-01T08:53:00Z</dcterms:modified>
</cp:coreProperties>
</file>